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6F1C" w14:textId="77777777" w:rsidR="00AE0312" w:rsidRPr="006628C6" w:rsidRDefault="00AE0312" w:rsidP="00AE031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E565BCA" w14:textId="77777777" w:rsidR="00AE0312" w:rsidRPr="006628C6" w:rsidRDefault="00AE0312" w:rsidP="00AE0312">
      <w:pPr>
        <w:rPr>
          <w:b/>
          <w:bCs/>
        </w:rPr>
      </w:pPr>
    </w:p>
    <w:p w14:paraId="683393EE" w14:textId="77777777" w:rsidR="00AE0312" w:rsidRDefault="00AE0312" w:rsidP="00AE0312">
      <w:r>
        <w:rPr>
          <w:b/>
          <w:bCs/>
        </w:rPr>
        <w:t>Summary of Changes</w:t>
      </w:r>
      <w:r>
        <w:t xml:space="preserve"> </w:t>
      </w:r>
    </w:p>
    <w:p w14:paraId="1520646B" w14:textId="53316186" w:rsidR="00AE0312" w:rsidRDefault="00AE0312" w:rsidP="00AE0312">
      <w:r>
        <w:t xml:space="preserve">Section 23.4, Priority of Northwest Customers—BPA is </w:t>
      </w:r>
      <w:r w:rsidR="0089338A">
        <w:t xml:space="preserve">updating the reference to statute consistent with </w:t>
      </w:r>
      <w:hyperlink r:id="rId9" w:history="1">
        <w:r w:rsidR="0089338A" w:rsidRPr="0061652D">
          <w:rPr>
            <w:rStyle w:val="Hyperlink"/>
          </w:rPr>
          <w:t>US Code References</w:t>
        </w:r>
      </w:hyperlink>
      <w:r w:rsidR="0089338A">
        <w:t xml:space="preserve"> document previously shared in workshop.  </w:t>
      </w:r>
      <w:proofErr w:type="gramStart"/>
      <w:r w:rsidR="0089338A">
        <w:t>Also</w:t>
      </w:r>
      <w:proofErr w:type="gramEnd"/>
      <w:r w:rsidR="0089338A">
        <w:t xml:space="preserve"> BPA is  </w:t>
      </w:r>
      <w:r>
        <w:t xml:space="preserve">proposing to </w:t>
      </w:r>
      <w:r w:rsidR="0089338A">
        <w:t>change BPA to electric power</w:t>
      </w:r>
      <w:r>
        <w:t>, an edit we’re making throughout the contract, to align terminology with that used in the Northwest Power Act.</w:t>
      </w:r>
    </w:p>
    <w:p w14:paraId="2DFEEC94" w14:textId="77777777" w:rsidR="00AE0312" w:rsidRDefault="00AE0312" w:rsidP="00AE0312"/>
    <w:p w14:paraId="1F445A28" w14:textId="478212D4" w:rsidR="00AE0312" w:rsidRDefault="00AE0312" w:rsidP="00AE0312">
      <w:r>
        <w:t>Section 23.5, Prohibition on Resale—</w:t>
      </w:r>
      <w:r w:rsidR="0089338A">
        <w:t>no changes proposed</w:t>
      </w:r>
      <w:r w:rsidR="0061652D">
        <w:t>.</w:t>
      </w:r>
      <w:r w:rsidR="00176D65">
        <w:t xml:space="preserve"> </w:t>
      </w:r>
    </w:p>
    <w:p w14:paraId="3B3A9F46" w14:textId="77777777" w:rsidR="00307434" w:rsidRDefault="00307434" w:rsidP="00AE0312"/>
    <w:p w14:paraId="203A434D" w14:textId="38D22F3C" w:rsidR="00307434" w:rsidRDefault="00307434" w:rsidP="00307434">
      <w:r>
        <w:t>Section 23.6, Use of Regional Resources—minor edits proposed to update terminology (</w:t>
      </w:r>
      <w:proofErr w:type="spellStart"/>
      <w:r>
        <w:t>ie</w:t>
      </w:r>
      <w:proofErr w:type="spellEnd"/>
      <w:r>
        <w:t>. Purchase Period changed to Rate Period) and reflect current circumstances (</w:t>
      </w:r>
      <w:proofErr w:type="spellStart"/>
      <w:r>
        <w:t>PNCA</w:t>
      </w:r>
      <w:proofErr w:type="spellEnd"/>
      <w:r>
        <w:t xml:space="preserve"> expiring).  Additionally, BPA is proposing a new paragraph that states participation in a day ahead market will not be considered an “export outside the Region” if specific criteria </w:t>
      </w:r>
      <w:r w:rsidR="0089338A">
        <w:t xml:space="preserve">are </w:t>
      </w:r>
      <w:r>
        <w:t>met.  BPA proposes not creating a formal definition of firm power.</w:t>
      </w:r>
    </w:p>
    <w:p w14:paraId="4FB6E8AA" w14:textId="77777777" w:rsidR="00AE0312" w:rsidRDefault="00AE0312" w:rsidP="00AE0312"/>
    <w:p w14:paraId="738778E5" w14:textId="77777777" w:rsidR="00AE0312" w:rsidRDefault="00AE0312" w:rsidP="00AE0312">
      <w:pPr>
        <w:rPr>
          <w:b/>
          <w:bCs/>
        </w:rPr>
      </w:pPr>
      <w:r>
        <w:rPr>
          <w:b/>
          <w:bCs/>
        </w:rPr>
        <w:t>Edits of Particular Note</w:t>
      </w:r>
    </w:p>
    <w:p w14:paraId="556F3097" w14:textId="694CD920" w:rsidR="00AE0312" w:rsidRPr="00AE0312" w:rsidRDefault="00AE0312" w:rsidP="00AE0312">
      <w:r w:rsidRPr="00AE0312">
        <w:t>N/A</w:t>
      </w:r>
    </w:p>
    <w:p w14:paraId="1A32D9C1" w14:textId="77777777" w:rsidR="00AE0312" w:rsidRDefault="00AE0312" w:rsidP="00AE0312">
      <w:pPr>
        <w:rPr>
          <w:ins w:id="1" w:author="Matt Schroettnig" w:date="2024-09-13T09:18:00Z" w16du:dateUtc="2024-09-13T16:18:00Z"/>
          <w:b/>
          <w:bCs/>
        </w:rPr>
      </w:pPr>
    </w:p>
    <w:p w14:paraId="211FA8E3" w14:textId="77777777" w:rsidR="00497905" w:rsidRDefault="00497905" w:rsidP="00497905">
      <w:pPr>
        <w:rPr>
          <w:ins w:id="2" w:author="Matt Schroettnig" w:date="2024-09-13T09:18:00Z" w16du:dateUtc="2024-09-13T16:18:00Z"/>
          <w:b/>
          <w:bCs/>
          <w:szCs w:val="22"/>
        </w:rPr>
      </w:pPr>
      <w:ins w:id="3" w:author="Matt Schroettnig" w:date="2024-09-13T09:18:00Z" w16du:dateUtc="2024-09-13T16:18:00Z">
        <w:r>
          <w:rPr>
            <w:b/>
            <w:bCs/>
            <w:szCs w:val="22"/>
          </w:rPr>
          <w:t>Reservation of Rights</w:t>
        </w:r>
      </w:ins>
    </w:p>
    <w:p w14:paraId="6C91B9C8" w14:textId="569ECE40" w:rsidR="00497905" w:rsidRDefault="00497905" w:rsidP="00497905">
      <w:pPr>
        <w:rPr>
          <w:b/>
          <w:bCs/>
        </w:rPr>
      </w:pPr>
      <w:ins w:id="4" w:author="Matt Schroettnig" w:date="2024-09-13T09:18:00Z" w16du:dateUtc="2024-09-13T16:18:00Z">
        <w:r>
          <w:rPr>
            <w:szCs w:val="22"/>
          </w:rPr>
          <w:t xml:space="preserve">The following draft language has not been agreed to by NRU or any NRU member and is provided for discussion purposes only.  The draft Provider of Choice contract </w:t>
        </w:r>
        <w:proofErr w:type="gramStart"/>
        <w:r>
          <w:rPr>
            <w:szCs w:val="22"/>
          </w:rPr>
          <w:t>red-lines</w:t>
        </w:r>
        <w:proofErr w:type="gramEnd"/>
        <w:r>
          <w:rPr>
            <w:szCs w:val="22"/>
          </w:rPr>
          <w:t xml:space="preserve">, including this section, are subject to NRU’s ongoing review and recommended revision.  NRU reserves the right to subsequently object to, and if necessary, reject the language below, in whole or in part, and/or propose alternative language, including the right to reject or propose alternatives to the edits proposed by NRU in this draft.     </w:t>
        </w:r>
      </w:ins>
    </w:p>
    <w:bookmarkEnd w:id="0"/>
    <w:p w14:paraId="2F35D9F6" w14:textId="77777777" w:rsidR="00AE0312" w:rsidRDefault="00AE0312" w:rsidP="00AE0312">
      <w:pPr>
        <w:ind w:left="720" w:hanging="720"/>
        <w:rPr>
          <w:b/>
          <w:szCs w:val="22"/>
        </w:rPr>
      </w:pPr>
    </w:p>
    <w:p w14:paraId="50513423" w14:textId="7453B0AE" w:rsidR="00D23A76" w:rsidRPr="001A25CF" w:rsidRDefault="00D23A76" w:rsidP="00D23A76">
      <w:pPr>
        <w:keepNext/>
        <w:rPr>
          <w:b/>
          <w:szCs w:val="22"/>
        </w:rPr>
      </w:pPr>
      <w:r>
        <w:rPr>
          <w:b/>
          <w:szCs w:val="22"/>
        </w:rPr>
        <w:t>23</w:t>
      </w:r>
      <w:r w:rsidRPr="001A25CF">
        <w:rPr>
          <w:b/>
          <w:szCs w:val="22"/>
        </w:rPr>
        <w:t>.</w:t>
      </w:r>
      <w:r w:rsidRPr="001A25CF">
        <w:rPr>
          <w:b/>
          <w:szCs w:val="22"/>
        </w:rPr>
        <w:tab/>
        <w:t>STATUTORY PROVISIONS</w:t>
      </w:r>
      <w:bookmarkStart w:id="5" w:name="s5a"/>
      <w:bookmarkEnd w:id="5"/>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 xml:space="preserve"> Version)</w:t>
      </w:r>
    </w:p>
    <w:p w14:paraId="564A0565" w14:textId="77777777" w:rsidR="00D23A76" w:rsidRPr="001A25CF" w:rsidRDefault="00D23A76" w:rsidP="00D23A76">
      <w:pPr>
        <w:keepNext/>
        <w:ind w:left="1440" w:hanging="720"/>
        <w:rPr>
          <w:szCs w:val="22"/>
        </w:rPr>
      </w:pPr>
    </w:p>
    <w:p w14:paraId="70BDD5FF" w14:textId="77777777" w:rsidR="00D23A76" w:rsidRPr="003F6A51" w:rsidRDefault="00D23A76" w:rsidP="00D23A76">
      <w:pPr>
        <w:keepNext/>
        <w:ind w:left="1440" w:hanging="720"/>
        <w:rPr>
          <w:b/>
          <w:szCs w:val="22"/>
          <w:highlight w:val="lightGray"/>
        </w:rPr>
      </w:pPr>
      <w:r w:rsidRPr="003F6A51">
        <w:rPr>
          <w:szCs w:val="22"/>
          <w:highlight w:val="lightGray"/>
        </w:rPr>
        <w:t>23.1</w:t>
      </w:r>
      <w:r w:rsidRPr="003F6A51">
        <w:rPr>
          <w:szCs w:val="22"/>
          <w:highlight w:val="lightGray"/>
        </w:rPr>
        <w:tab/>
      </w:r>
      <w:r w:rsidRPr="003F6A51">
        <w:rPr>
          <w:b/>
          <w:szCs w:val="22"/>
          <w:highlight w:val="lightGray"/>
        </w:rPr>
        <w:t>Retail Rate Schedules</w:t>
      </w:r>
      <w:bookmarkStart w:id="6" w:name="OLE_LINK7"/>
    </w:p>
    <w:p w14:paraId="3DC77D77" w14:textId="7B58AED3" w:rsidR="00D23A76" w:rsidRPr="003F6A51" w:rsidRDefault="00E75E82" w:rsidP="00D23A76">
      <w:pPr>
        <w:ind w:left="1440"/>
        <w:rPr>
          <w:szCs w:val="22"/>
          <w:highlight w:val="lightGray"/>
        </w:rPr>
      </w:pPr>
      <w:r w:rsidRPr="003F6A51">
        <w:rPr>
          <w:szCs w:val="22"/>
          <w:highlight w:val="lightGray"/>
        </w:rPr>
        <w:t>Moved to master template after 6/10 workshop.</w:t>
      </w:r>
    </w:p>
    <w:bookmarkEnd w:id="6"/>
    <w:p w14:paraId="29251260" w14:textId="77777777" w:rsidR="00D23A76" w:rsidRPr="003F6A51" w:rsidRDefault="00D23A76" w:rsidP="00D23A76">
      <w:pPr>
        <w:ind w:left="720"/>
        <w:rPr>
          <w:highlight w:val="lightGray"/>
        </w:rPr>
      </w:pPr>
    </w:p>
    <w:p w14:paraId="0E3EC60B" w14:textId="77777777" w:rsidR="00D23A76" w:rsidRPr="003F6A51" w:rsidRDefault="00D23A76" w:rsidP="00D23A76">
      <w:pPr>
        <w:keepNext/>
        <w:ind w:left="1440" w:hanging="720"/>
        <w:rPr>
          <w:szCs w:val="22"/>
          <w:highlight w:val="lightGray"/>
        </w:rPr>
      </w:pPr>
      <w:r w:rsidRPr="003F6A51">
        <w:rPr>
          <w:szCs w:val="22"/>
          <w:highlight w:val="lightGray"/>
        </w:rPr>
        <w:t>23.2</w:t>
      </w:r>
      <w:r w:rsidRPr="003F6A51">
        <w:rPr>
          <w:szCs w:val="22"/>
          <w:highlight w:val="lightGray"/>
        </w:rPr>
        <w:tab/>
      </w:r>
      <w:r w:rsidRPr="003F6A51">
        <w:rPr>
          <w:b/>
          <w:szCs w:val="22"/>
          <w:highlight w:val="lightGray"/>
        </w:rPr>
        <w:t>Insufficiency and Allocations</w:t>
      </w:r>
    </w:p>
    <w:p w14:paraId="5F512A13" w14:textId="77777777" w:rsidR="00E75E82" w:rsidRPr="003F6A51" w:rsidRDefault="00E75E82" w:rsidP="00E75E82">
      <w:pPr>
        <w:ind w:left="1440"/>
        <w:rPr>
          <w:szCs w:val="22"/>
          <w:highlight w:val="lightGray"/>
        </w:rPr>
      </w:pPr>
      <w:r w:rsidRPr="003F6A51">
        <w:rPr>
          <w:szCs w:val="22"/>
          <w:highlight w:val="lightGray"/>
        </w:rPr>
        <w:t>Moved to master template after 6/10 workshop.</w:t>
      </w:r>
    </w:p>
    <w:p w14:paraId="52E2F48A" w14:textId="77777777" w:rsidR="00D23A76" w:rsidRPr="003F6A51" w:rsidRDefault="00D23A76" w:rsidP="00D23A76">
      <w:pPr>
        <w:ind w:left="720"/>
        <w:rPr>
          <w:szCs w:val="22"/>
          <w:highlight w:val="lightGray"/>
        </w:rPr>
      </w:pPr>
    </w:p>
    <w:p w14:paraId="67CC4359" w14:textId="77777777" w:rsidR="00D23A76" w:rsidRPr="003F6A51" w:rsidRDefault="00D23A76" w:rsidP="00D23A76">
      <w:pPr>
        <w:keepNext/>
        <w:ind w:left="720"/>
        <w:rPr>
          <w:szCs w:val="22"/>
          <w:highlight w:val="lightGray"/>
        </w:rPr>
      </w:pPr>
      <w:r w:rsidRPr="003F6A51">
        <w:rPr>
          <w:szCs w:val="22"/>
          <w:highlight w:val="lightGray"/>
        </w:rPr>
        <w:t>23.3</w:t>
      </w:r>
      <w:r w:rsidRPr="003F6A51">
        <w:rPr>
          <w:szCs w:val="22"/>
          <w:highlight w:val="lightGray"/>
        </w:rPr>
        <w:tab/>
      </w:r>
      <w:r w:rsidRPr="003F6A51">
        <w:rPr>
          <w:b/>
          <w:szCs w:val="22"/>
          <w:highlight w:val="lightGray"/>
        </w:rPr>
        <w:t>New Large Single Loads and CF/CTs</w:t>
      </w:r>
    </w:p>
    <w:p w14:paraId="224098C8" w14:textId="068AF443" w:rsidR="00D23A76" w:rsidRDefault="00D23A76" w:rsidP="00D23A76">
      <w:pPr>
        <w:keepNext/>
        <w:ind w:left="720" w:firstLine="720"/>
        <w:rPr>
          <w:szCs w:val="22"/>
        </w:rPr>
      </w:pPr>
      <w:r w:rsidRPr="003F6A51">
        <w:rPr>
          <w:szCs w:val="22"/>
          <w:highlight w:val="lightGray"/>
        </w:rPr>
        <w:t>Will be reviewed separately.</w:t>
      </w:r>
    </w:p>
    <w:p w14:paraId="62DC4982" w14:textId="77777777" w:rsidR="00D23A76" w:rsidRDefault="00D23A76" w:rsidP="00D23A76">
      <w:pPr>
        <w:keepNext/>
        <w:ind w:left="720" w:firstLine="720"/>
        <w:rPr>
          <w:szCs w:val="22"/>
        </w:rPr>
      </w:pPr>
    </w:p>
    <w:p w14:paraId="43E670B7" w14:textId="77777777" w:rsidR="00D23A76" w:rsidRPr="00653D5A" w:rsidRDefault="00D23A76" w:rsidP="00D23A76">
      <w:pPr>
        <w:keepNext/>
        <w:ind w:left="1440" w:hanging="720"/>
        <w:rPr>
          <w:szCs w:val="22"/>
        </w:rPr>
      </w:pPr>
      <w:r>
        <w:rPr>
          <w:szCs w:val="22"/>
        </w:rPr>
        <w:t>23.4</w:t>
      </w:r>
      <w:r w:rsidRPr="001A25CF">
        <w:rPr>
          <w:szCs w:val="22"/>
        </w:rPr>
        <w:tab/>
      </w:r>
      <w:r w:rsidRPr="001A25CF">
        <w:rPr>
          <w:b/>
          <w:szCs w:val="22"/>
        </w:rPr>
        <w:t>Priority of Pacific Northwest Customers</w:t>
      </w:r>
    </w:p>
    <w:p w14:paraId="7A7EF9D6" w14:textId="099932DF" w:rsidR="00D23A76" w:rsidRPr="001A25CF" w:rsidRDefault="00D23A76" w:rsidP="00D23A76">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ins w:id="7" w:author="Kelly" w:date="2024-08-16T10:29:00Z" w16du:dateUtc="2024-08-16T17:29:00Z">
        <w:r w:rsidR="00176D65">
          <w:rPr>
            <w:snapToGrid w:val="0"/>
            <w:szCs w:val="22"/>
          </w:rPr>
          <w:t>the Pacific Northwest Consumer Power Preference Act</w:t>
        </w:r>
      </w:ins>
      <w:ins w:id="8" w:author="Kelly" w:date="2024-08-16T10:30:00Z" w16du:dateUtc="2024-08-16T17:30:00Z">
        <w:r w:rsidR="00176D65">
          <w:rPr>
            <w:snapToGrid w:val="0"/>
            <w:szCs w:val="22"/>
          </w:rPr>
          <w:t xml:space="preserve"> </w:t>
        </w:r>
      </w:ins>
      <w:del w:id="9" w:author="Kelly" w:date="2024-08-16T10:30:00Z" w16du:dateUtc="2024-08-16T17:30:00Z">
        <w:r w:rsidRPr="001A25CF" w:rsidDel="00176D65">
          <w:rPr>
            <w:snapToGrid w:val="0"/>
            <w:szCs w:val="22"/>
          </w:rPr>
          <w:delText>P.L.</w:delText>
        </w:r>
        <w:r w:rsidDel="00176D65">
          <w:rPr>
            <w:snapToGrid w:val="0"/>
            <w:szCs w:val="22"/>
          </w:rPr>
          <w:delText> </w:delText>
        </w:r>
        <w:r w:rsidRPr="001A25CF" w:rsidDel="00176D65">
          <w:rPr>
            <w:snapToGrid w:val="0"/>
            <w:szCs w:val="22"/>
          </w:rPr>
          <w:delText>88</w:delText>
        </w:r>
        <w:r w:rsidDel="00176D65">
          <w:rPr>
            <w:snapToGrid w:val="0"/>
            <w:szCs w:val="22"/>
          </w:rPr>
          <w:noBreakHyphen/>
        </w:r>
        <w:r w:rsidRPr="001A25CF" w:rsidDel="00176D65">
          <w:rPr>
            <w:snapToGrid w:val="0"/>
            <w:szCs w:val="22"/>
          </w:rPr>
          <w:delText>552</w:delText>
        </w:r>
      </w:del>
      <w:r w:rsidRPr="001A25CF">
        <w:rPr>
          <w:snapToGrid w:val="0"/>
          <w:szCs w:val="22"/>
        </w:rPr>
        <w:t xml:space="preserve"> as amended by the Northwest Power Act are incorporated into </w:t>
      </w:r>
      <w:r w:rsidRPr="001A25CF">
        <w:rPr>
          <w:snapToGrid w:val="0"/>
          <w:szCs w:val="22"/>
        </w:rPr>
        <w:lastRenderedPageBreak/>
        <w:t xml:space="preserve">this Agreement by reference.  </w:t>
      </w:r>
      <w:r w:rsidRPr="001A25CF">
        <w:rPr>
          <w:color w:val="FF0000"/>
          <w:szCs w:val="22"/>
        </w:rPr>
        <w:t>«Customer Name»</w:t>
      </w:r>
      <w:r w:rsidRPr="001A25CF">
        <w:rPr>
          <w:snapToGrid w:val="0"/>
          <w:szCs w:val="22"/>
        </w:rPr>
        <w:t xml:space="preserve">, together with other customers in the Region, shall have priority to </w:t>
      </w:r>
      <w:del w:id="10" w:author="Olive,Kelly J (BPA) - PSS-6" w:date="2024-08-08T15:22:00Z" w16du:dateUtc="2024-08-08T22:22:00Z">
        <w:r w:rsidRPr="001A25CF" w:rsidDel="009B79B0">
          <w:rPr>
            <w:snapToGrid w:val="0"/>
            <w:szCs w:val="22"/>
          </w:rPr>
          <w:delText xml:space="preserve">BPA </w:delText>
        </w:r>
      </w:del>
      <w:ins w:id="11" w:author="Olive,Kelly J (BPA) - PSS-6" w:date="2024-08-08T15:22:00Z" w16du:dateUtc="2024-08-08T22:22:00Z">
        <w:r w:rsidR="009B79B0">
          <w:rPr>
            <w:snapToGrid w:val="0"/>
            <w:szCs w:val="22"/>
          </w:rPr>
          <w:t xml:space="preserve">electric </w:t>
        </w:r>
      </w:ins>
      <w:r w:rsidRPr="001A25CF">
        <w:rPr>
          <w:snapToGrid w:val="0"/>
          <w:szCs w:val="22"/>
        </w:rPr>
        <w:t>power consistent with such provisions</w:t>
      </w:r>
      <w:bookmarkStart w:id="12" w:name="s5b"/>
      <w:bookmarkStart w:id="13" w:name="s5c"/>
      <w:bookmarkEnd w:id="12"/>
      <w:bookmarkEnd w:id="13"/>
      <w:r w:rsidRPr="001A25CF">
        <w:rPr>
          <w:snapToGrid w:val="0"/>
          <w:szCs w:val="22"/>
        </w:rPr>
        <w:t>.</w:t>
      </w:r>
    </w:p>
    <w:p w14:paraId="74439361" w14:textId="77777777" w:rsidR="00D23A76" w:rsidRPr="001A25CF" w:rsidRDefault="00D23A76" w:rsidP="00D23A76">
      <w:pPr>
        <w:ind w:left="720"/>
      </w:pPr>
    </w:p>
    <w:p w14:paraId="5F79EE31" w14:textId="77777777" w:rsidR="00D23A76" w:rsidRPr="00653D5A" w:rsidRDefault="00D23A76" w:rsidP="00D23A76">
      <w:pPr>
        <w:keepNext/>
        <w:ind w:left="1440" w:hanging="720"/>
        <w:rPr>
          <w:szCs w:val="22"/>
        </w:rPr>
      </w:pPr>
      <w:r>
        <w:rPr>
          <w:szCs w:val="22"/>
        </w:rPr>
        <w:t>23.5</w:t>
      </w:r>
      <w:r w:rsidRPr="001A25CF">
        <w:rPr>
          <w:szCs w:val="22"/>
        </w:rPr>
        <w:tab/>
      </w:r>
      <w:r w:rsidRPr="001A25CF">
        <w:rPr>
          <w:b/>
          <w:szCs w:val="22"/>
        </w:rPr>
        <w:t>Prohibition on Resale</w:t>
      </w:r>
    </w:p>
    <w:p w14:paraId="63B3B4AD" w14:textId="77777777" w:rsidR="00D23A76" w:rsidRPr="001A25CF" w:rsidRDefault="00D23A76" w:rsidP="00D23A7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002739C0" w14:textId="77777777" w:rsidR="00D23A76" w:rsidRPr="001A25CF" w:rsidRDefault="00D23A76" w:rsidP="00D23A76">
      <w:pPr>
        <w:ind w:left="720"/>
      </w:pPr>
    </w:p>
    <w:p w14:paraId="5145537E" w14:textId="77777777" w:rsidR="00307434" w:rsidRPr="001A25CF" w:rsidRDefault="00307434" w:rsidP="00307434">
      <w:pPr>
        <w:keepNext/>
        <w:ind w:left="720"/>
        <w:rPr>
          <w:szCs w:val="22"/>
        </w:rPr>
      </w:pPr>
      <w:bookmarkStart w:id="14" w:name="OLE_LINK46"/>
      <w:r>
        <w:rPr>
          <w:szCs w:val="22"/>
        </w:rPr>
        <w:t>23.6</w:t>
      </w:r>
      <w:r w:rsidRPr="001A25CF">
        <w:rPr>
          <w:szCs w:val="22"/>
        </w:rPr>
        <w:tab/>
      </w:r>
      <w:r w:rsidRPr="001A25CF">
        <w:rPr>
          <w:b/>
          <w:szCs w:val="22"/>
        </w:rPr>
        <w:t>Use of Regional Resources</w:t>
      </w:r>
    </w:p>
    <w:p w14:paraId="6BA0E276" w14:textId="77777777" w:rsidR="00307434" w:rsidRDefault="00307434" w:rsidP="00307434">
      <w:pPr>
        <w:keepNext/>
        <w:ind w:left="1440"/>
        <w:rPr>
          <w:szCs w:val="22"/>
        </w:rPr>
      </w:pPr>
    </w:p>
    <w:p w14:paraId="161CB2F8" w14:textId="58EE3022" w:rsidR="00307434" w:rsidRDefault="00307434" w:rsidP="00307434">
      <w:pPr>
        <w:ind w:left="2160" w:hanging="720"/>
        <w:rPr>
          <w:szCs w:val="22"/>
        </w:rPr>
      </w:pPr>
      <w:r>
        <w:rPr>
          <w:szCs w:val="22"/>
        </w:rPr>
        <w:t>23.6.1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ins w:id="15" w:author="Olive,Kelly J (BPA) - PSS-6" w:date="2024-09-03T11:38:00Z" w16du:dateUtc="2024-09-03T18:38:00Z">
        <w:r>
          <w:rPr>
            <w:szCs w:val="22"/>
          </w:rPr>
          <w:t>f</w:t>
        </w:r>
      </w:ins>
      <w:del w:id="16" w:author="Olive,Kelly J (BPA) - PSS-6" w:date="2024-09-03T11:34:00Z" w16du:dateUtc="2024-09-03T18:34:00Z">
        <w:r w:rsidDel="00C35091">
          <w:rPr>
            <w:szCs w:val="22"/>
          </w:rPr>
          <w:delText>F</w:delText>
        </w:r>
      </w:del>
      <w:r w:rsidRPr="001A25CF">
        <w:rPr>
          <w:szCs w:val="22"/>
        </w:rPr>
        <w:t xml:space="preserve">irm </w:t>
      </w:r>
      <w:del w:id="17" w:author="Olive,Kelly J (BPA) - PSS-6" w:date="2024-09-03T11:34:00Z" w16du:dateUtc="2024-09-03T18:34:00Z">
        <w:r w:rsidDel="00C35091">
          <w:rPr>
            <w:szCs w:val="22"/>
          </w:rPr>
          <w:delText>P</w:delText>
        </w:r>
      </w:del>
      <w:ins w:id="18" w:author="Olive,Kelly J (BPA) - PSS-6" w:date="2024-09-03T11:34:00Z" w16du:dateUtc="2024-09-03T18:34:00Z">
        <w:r>
          <w:rPr>
            <w:szCs w:val="22"/>
          </w:rPr>
          <w:t>p</w:t>
        </w:r>
      </w:ins>
      <w:r w:rsidRPr="001A25CF">
        <w:rPr>
          <w:szCs w:val="22"/>
        </w:rPr>
        <w:t>ower from</w:t>
      </w:r>
      <w:ins w:id="19" w:author="Olive,Kelly J (BPA) - PSS-6 [2]" w:date="2024-09-09T17:06:00Z" w16du:dateUtc="2024-09-10T00:06:00Z">
        <w:r w:rsidR="002509FF">
          <w:rPr>
            <w:szCs w:val="22"/>
          </w:rPr>
          <w:t xml:space="preserve"> </w:t>
        </w:r>
      </w:ins>
      <w:ins w:id="20" w:author="Olive,Kelly J (BPA) - PSS-6" w:date="2024-09-03T11:11:00Z" w16du:dateUtc="2024-09-03T18:11:00Z">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ins>
      <w:r w:rsidRPr="001A25CF">
        <w:rPr>
          <w:szCs w:val="22"/>
        </w:rPr>
        <w:t>Generating Resource</w:t>
      </w:r>
      <w:ins w:id="21" w:author="Olive,Kelly J (BPA) - PSS-6" w:date="2024-09-03T11:13:00Z" w16du:dateUtc="2024-09-03T18:13:00Z">
        <w:r>
          <w:rPr>
            <w:szCs w:val="22"/>
          </w:rPr>
          <w:t>s</w:t>
        </w:r>
      </w:ins>
      <w:r w:rsidRPr="001A25CF">
        <w:rPr>
          <w:szCs w:val="22"/>
        </w:rPr>
        <w:t xml:space="preserve">, or a </w:t>
      </w:r>
      <w:r>
        <w:rPr>
          <w:szCs w:val="22"/>
        </w:rPr>
        <w:t>Contract</w:t>
      </w:r>
      <w:r w:rsidRPr="001A25CF">
        <w:rPr>
          <w:szCs w:val="22"/>
        </w:rPr>
        <w:t xml:space="preserve"> Resource </w:t>
      </w:r>
      <w:r w:rsidRPr="00362718">
        <w:rPr>
          <w:szCs w:val="22"/>
          <w:highlight w:val="lightGray"/>
        </w:rPr>
        <w:t>during its term</w:t>
      </w:r>
      <w:r w:rsidRPr="001A25CF">
        <w:rPr>
          <w:szCs w:val="22"/>
        </w:rPr>
        <w:t xml:space="preserve">, </w:t>
      </w:r>
      <w:ins w:id="22" w:author="Olive,Kelly J (BPA) - PSS-6" w:date="2024-09-03T11:11:00Z" w16du:dateUtc="2024-09-03T18:11:00Z">
        <w:r>
          <w:rPr>
            <w:szCs w:val="22"/>
          </w:rPr>
          <w:t>listed in Exhibit</w:t>
        </w:r>
      </w:ins>
      <w:r>
        <w:rPr>
          <w:szCs w:val="22"/>
        </w:rPr>
        <w:t> </w:t>
      </w:r>
      <w:ins w:id="23" w:author="Olive,Kelly J (BPA) - PSS-6" w:date="2024-09-03T11:11:00Z" w16du:dateUtc="2024-09-03T18:11:00Z">
        <w:r>
          <w:rPr>
            <w:szCs w:val="22"/>
          </w:rPr>
          <w:t xml:space="preserve">A </w:t>
        </w:r>
      </w:ins>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del w:id="24" w:author="Olive,Kelly J (BPA) - PSS-6" w:date="2024-09-03T11:36:00Z" w16du:dateUtc="2024-09-03T18:36:00Z">
        <w:r w:rsidDel="00C35091">
          <w:rPr>
            <w:szCs w:val="22"/>
          </w:rPr>
          <w:delText xml:space="preserve">For purposes of </w:delText>
        </w:r>
        <w:r w:rsidRPr="00F31836" w:rsidDel="00C35091">
          <w:rPr>
            <w:szCs w:val="22"/>
          </w:rPr>
          <w:delText xml:space="preserve">this section 23.6, </w:delText>
        </w:r>
      </w:del>
      <w:del w:id="25" w:author="Olive,Kelly J (BPA) - PSS-6" w:date="2024-09-03T11:35:00Z" w16du:dateUtc="2024-09-03T18:35:00Z">
        <w:r w:rsidRPr="00F31836" w:rsidDel="00C35091">
          <w:rPr>
            <w:szCs w:val="22"/>
          </w:rPr>
          <w:delText>“</w:delText>
        </w:r>
      </w:del>
      <w:del w:id="26" w:author="Olive,Kelly J (BPA) - PSS-6" w:date="2024-09-03T11:34:00Z" w16du:dateUtc="2024-09-03T18:34:00Z">
        <w:r w:rsidRPr="00362718" w:rsidDel="00C35091">
          <w:rPr>
            <w:szCs w:val="22"/>
          </w:rPr>
          <w:delText>F</w:delText>
        </w:r>
      </w:del>
      <w:del w:id="27" w:author="Olive,Kelly J (BPA) - PSS-6" w:date="2024-09-03T11:36:00Z" w16du:dateUtc="2024-09-03T18:36:00Z">
        <w:r w:rsidRPr="00362718" w:rsidDel="00C35091">
          <w:rPr>
            <w:szCs w:val="22"/>
          </w:rPr>
          <w:delText xml:space="preserve">irm </w:delText>
        </w:r>
      </w:del>
      <w:del w:id="28" w:author="Olive,Kelly J (BPA) - PSS-6" w:date="2024-09-03T11:35:00Z" w16du:dateUtc="2024-09-03T18:35:00Z">
        <w:r w:rsidRPr="00C35091" w:rsidDel="00C35091">
          <w:rPr>
            <w:szCs w:val="22"/>
          </w:rPr>
          <w:delText>P</w:delText>
        </w:r>
      </w:del>
      <w:del w:id="29" w:author="Olive,Kelly J (BPA) - PSS-6" w:date="2024-09-03T11:36:00Z" w16du:dateUtc="2024-09-03T18:36:00Z">
        <w:r w:rsidRPr="00C35091" w:rsidDel="00C35091">
          <w:rPr>
            <w:szCs w:val="22"/>
          </w:rPr>
          <w:delText>ower</w:delText>
        </w:r>
      </w:del>
      <w:del w:id="30" w:author="Olive,Kelly J (BPA) - PSS-6" w:date="2024-09-03T11:35:00Z" w16du:dateUtc="2024-09-03T18:35:00Z">
        <w:r w:rsidRPr="00C35091" w:rsidDel="00C35091">
          <w:rPr>
            <w:szCs w:val="22"/>
          </w:rPr>
          <w:delText>”</w:delText>
        </w:r>
      </w:del>
      <w:del w:id="31" w:author="Olive,Kelly J (BPA) - PSS-6" w:date="2024-09-03T11:36:00Z" w16du:dateUtc="2024-09-03T18:36:00Z">
        <w:r w:rsidDel="00C35091">
          <w:rPr>
            <w:szCs w:val="22"/>
          </w:rPr>
          <w:delText xml:space="preserve"> means electric power which is continuously made available from </w:delText>
        </w:r>
        <w:r w:rsidRPr="001A25CF" w:rsidDel="00C35091">
          <w:rPr>
            <w:color w:val="FF0000"/>
            <w:szCs w:val="22"/>
          </w:rPr>
          <w:delText>«Customer Name»</w:delText>
        </w:r>
        <w:r w:rsidRPr="001A25CF" w:rsidDel="00C35091">
          <w:rPr>
            <w:szCs w:val="22"/>
          </w:rPr>
          <w:delText>’s</w:delText>
        </w:r>
        <w:r w:rsidDel="00C35091">
          <w:rPr>
            <w:szCs w:val="22"/>
          </w:rPr>
          <w:delText xml:space="preserve"> operation of generation or from its purchased power, which is able to meet its Total Retail Load, </w:delText>
        </w:r>
      </w:del>
      <w:commentRangeStart w:id="32"/>
      <w:del w:id="33" w:author="Olive,Kelly J (BPA) - PSS-6" w:date="2024-09-03T11:41:00Z" w16du:dateUtc="2024-09-03T18:41:00Z">
        <w:r w:rsidDel="00C35091">
          <w:rPr>
            <w:szCs w:val="22"/>
          </w:rPr>
          <w:delText>except when such generation or power is curtailed or restricted due to an Uncontrollable Force</w:delText>
        </w:r>
      </w:del>
      <w:commentRangeEnd w:id="32"/>
      <w:r>
        <w:rPr>
          <w:rStyle w:val="CommentReference"/>
        </w:rPr>
        <w:commentReference w:id="32"/>
      </w:r>
      <w:del w:id="34" w:author="Olive,Kelly J (BPA) - PSS-6" w:date="2024-09-03T11:36:00Z" w16du:dateUtc="2024-09-03T18:36:00Z">
        <w:r w:rsidDel="00C35091">
          <w:rPr>
            <w:szCs w:val="22"/>
          </w:rPr>
          <w:delText xml:space="preserve">.  </w:delText>
        </w:r>
      </w:del>
      <w:r>
        <w:rPr>
          <w:szCs w:val="22"/>
        </w:rPr>
        <w:t xml:space="preserve">Firm </w:t>
      </w:r>
      <w:ins w:id="35" w:author="Olive,Kelly J (BPA) - PSS-6" w:date="2024-09-03T11:38:00Z" w16du:dateUtc="2024-09-03T18:38:00Z">
        <w:r>
          <w:rPr>
            <w:szCs w:val="22"/>
          </w:rPr>
          <w:t>p</w:t>
        </w:r>
      </w:ins>
      <w:del w:id="36" w:author="Olive,Kelly J (BPA) - PSS-6" w:date="2024-09-03T11:38:00Z" w16du:dateUtc="2024-09-03T18:38:00Z">
        <w:r w:rsidDel="00C35091">
          <w:rPr>
            <w:szCs w:val="22"/>
          </w:rPr>
          <w:delText>P</w:delText>
        </w:r>
      </w:del>
      <w:r>
        <w:rPr>
          <w:szCs w:val="22"/>
        </w:rPr>
        <w:t xml:space="preserve">ower includes firm energy and firm peaking </w:t>
      </w:r>
      <w:del w:id="37" w:author="Olive,Kelly J (BPA) - PSS-6" w:date="2024-09-03T11:40:00Z" w16du:dateUtc="2024-09-03T18:40:00Z">
        <w:r w:rsidDel="00C35091">
          <w:rPr>
            <w:szCs w:val="22"/>
          </w:rPr>
          <w:delText xml:space="preserve">energy </w:delText>
        </w:r>
      </w:del>
      <w:ins w:id="38" w:author="Olive,Kelly J (BPA) - PSS-6" w:date="2024-09-03T11:40:00Z" w16du:dateUtc="2024-09-03T18:40:00Z">
        <w:r>
          <w:rPr>
            <w:szCs w:val="22"/>
          </w:rPr>
          <w:t>capability</w:t>
        </w:r>
      </w:ins>
      <w:del w:id="39" w:author="Olive,Kelly J (BPA) - PSS-6" w:date="2024-09-03T11:40:00Z" w16du:dateUtc="2024-09-03T18:40:00Z">
        <w:r w:rsidDel="00C35091">
          <w:rPr>
            <w:szCs w:val="22"/>
          </w:rPr>
          <w:delText>or both</w:delText>
        </w:r>
      </w:del>
      <w:r>
        <w:rPr>
          <w:szCs w:val="22"/>
        </w:rPr>
        <w:t>.</w:t>
      </w:r>
    </w:p>
    <w:p w14:paraId="660A8F5C" w14:textId="77777777" w:rsidR="00307434" w:rsidRDefault="00307434" w:rsidP="00307434">
      <w:pPr>
        <w:ind w:left="2880" w:hanging="720"/>
        <w:rPr>
          <w:szCs w:val="22"/>
        </w:rPr>
      </w:pPr>
    </w:p>
    <w:p w14:paraId="3E2AB043" w14:textId="77777777" w:rsidR="00307434" w:rsidRDefault="00307434" w:rsidP="0030743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«Customer Name»</w:t>
      </w:r>
      <w:r w:rsidRPr="001A25CF">
        <w:rPr>
          <w:szCs w:val="22"/>
        </w:rPr>
        <w:t xml:space="preserve"> Generating and </w:t>
      </w:r>
      <w:r>
        <w:rPr>
          <w:szCs w:val="22"/>
        </w:rPr>
        <w:t>Contract</w:t>
      </w:r>
      <w:r w:rsidRPr="001A25CF">
        <w:rPr>
          <w:szCs w:val="22"/>
        </w:rPr>
        <w:t xml:space="preserve"> Resources.</w:t>
      </w:r>
    </w:p>
    <w:p w14:paraId="06B8CD24" w14:textId="77777777" w:rsidR="00307434" w:rsidRDefault="00307434" w:rsidP="00307434">
      <w:pPr>
        <w:ind w:left="2160"/>
        <w:rPr>
          <w:szCs w:val="22"/>
        </w:rPr>
      </w:pPr>
    </w:p>
    <w:p w14:paraId="7AA28689" w14:textId="77777777" w:rsidR="00307434" w:rsidRPr="00F31836" w:rsidRDefault="00307434" w:rsidP="00307434">
      <w:pPr>
        <w:ind w:left="2160"/>
        <w:rPr>
          <w:szCs w:val="22"/>
        </w:rPr>
      </w:pPr>
      <w:r>
        <w:rPr>
          <w:szCs w:val="22"/>
        </w:rPr>
        <w:t>During any</w:t>
      </w:r>
      <w:ins w:id="40" w:author="Olive,Kelly J (BPA) - PSS-6 [2]" w:date="2024-02-12T12:25:00Z">
        <w:r>
          <w:rPr>
            <w:szCs w:val="22"/>
          </w:rPr>
          <w:t xml:space="preserve"> Rate Period</w:t>
        </w:r>
      </w:ins>
      <w:r>
        <w:rPr>
          <w:szCs w:val="22"/>
        </w:rPr>
        <w:t xml:space="preserve"> </w:t>
      </w:r>
      <w:del w:id="41" w:author="Olive,Kelly J (BPA) - PSS-6 [2]" w:date="2024-02-12T12:25:00Z">
        <w:r w:rsidDel="000B340B">
          <w:rPr>
            <w:szCs w:val="22"/>
          </w:rPr>
          <w:delText xml:space="preserve">Purchase Period </w:delText>
        </w:r>
      </w:del>
      <w:r>
        <w:rPr>
          <w:szCs w:val="22"/>
        </w:rPr>
        <w:t xml:space="preserve">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del w:id="42" w:author="Olive,Kelly J (BPA) - PSS-6 [2]" w:date="2024-02-12T12:25:00Z">
        <w:r w:rsidRPr="00F31836" w:rsidDel="000B340B">
          <w:rPr>
            <w:szCs w:val="22"/>
          </w:rPr>
          <w:delText>Purchase Periods</w:delText>
        </w:r>
      </w:del>
      <w:ins w:id="43" w:author="Olive,Kelly J (BPA) - PSS-6 [2]" w:date="2024-02-12T12:25:00Z">
        <w:r>
          <w:rPr>
            <w:szCs w:val="22"/>
          </w:rPr>
          <w:t>Rate Periods</w:t>
        </w:r>
      </w:ins>
      <w:r w:rsidRPr="00F31836">
        <w:rPr>
          <w:szCs w:val="22"/>
        </w:rPr>
        <w:t xml:space="preserve"> when it has a purchase obligation.</w:t>
      </w:r>
    </w:p>
    <w:p w14:paraId="48103945" w14:textId="77777777" w:rsidR="00307434" w:rsidRPr="00F31836" w:rsidRDefault="00307434" w:rsidP="00307434">
      <w:pPr>
        <w:ind w:left="1440"/>
      </w:pPr>
    </w:p>
    <w:p w14:paraId="3171DD84" w14:textId="77777777" w:rsidR="00307434" w:rsidRPr="00F31836" w:rsidRDefault="00307434" w:rsidP="00307434">
      <w:pPr>
        <w:ind w:left="2160" w:hanging="720"/>
        <w:rPr>
          <w:szCs w:val="22"/>
        </w:rPr>
      </w:pPr>
      <w:r w:rsidRPr="00F31836">
        <w:rPr>
          <w:szCs w:val="22"/>
        </w:rPr>
        <w:t>23.6.2</w:t>
      </w:r>
      <w:r w:rsidRPr="00F31836">
        <w:rPr>
          <w:szCs w:val="22"/>
        </w:rPr>
        <w:tab/>
      </w:r>
      <w:r w:rsidRPr="00F31836">
        <w:rPr>
          <w:color w:val="FF0000"/>
          <w:szCs w:val="22"/>
        </w:rPr>
        <w:t>«Customer Name»</w:t>
      </w:r>
      <w:r w:rsidRPr="00F31836">
        <w:rPr>
          <w:szCs w:val="22"/>
        </w:rPr>
        <w:t xml:space="preserve"> shall be responsible for monitoring any </w:t>
      </w:r>
      <w:del w:id="44" w:author="Olive,Kelly J (BPA) - PSS-6" w:date="2024-09-03T11:55:00Z" w16du:dateUtc="2024-09-03T18:55:00Z">
        <w:r w:rsidRPr="00F31836" w:rsidDel="00DA1E00">
          <w:rPr>
            <w:szCs w:val="22"/>
          </w:rPr>
          <w:delText>F</w:delText>
        </w:r>
      </w:del>
      <w:ins w:id="45" w:author="Olive,Kelly J (BPA) - PSS-6" w:date="2024-09-03T11:55:00Z" w16du:dateUtc="2024-09-03T18:55:00Z">
        <w:r>
          <w:rPr>
            <w:szCs w:val="22"/>
          </w:rPr>
          <w:t>f</w:t>
        </w:r>
      </w:ins>
      <w:r w:rsidRPr="00F31836">
        <w:rPr>
          <w:szCs w:val="22"/>
        </w:rPr>
        <w:t xml:space="preserve">irm </w:t>
      </w:r>
      <w:del w:id="46" w:author="Olive,Kelly J (BPA) - PSS-6" w:date="2024-09-03T11:55:00Z" w16du:dateUtc="2024-09-03T18:55:00Z">
        <w:r w:rsidRPr="00F31836" w:rsidDel="00DA1E00">
          <w:rPr>
            <w:szCs w:val="22"/>
          </w:rPr>
          <w:delText>P</w:delText>
        </w:r>
      </w:del>
      <w:ins w:id="47" w:author="Olive,Kelly J (BPA) - PSS-6" w:date="2024-09-03T11:55:00Z" w16du:dateUtc="2024-09-03T18:55:00Z">
        <w:r>
          <w:rPr>
            <w:szCs w:val="22"/>
          </w:rPr>
          <w:t>p</w:t>
        </w:r>
      </w:ins>
      <w:r w:rsidRPr="00F31836">
        <w:rPr>
          <w:szCs w:val="22"/>
        </w:rPr>
        <w:t xml:space="preserve">ower from Generating Resources and Contract Resources it sells in the Region to ensure such </w:t>
      </w:r>
      <w:ins w:id="48" w:author="Olive,Kelly J (BPA) - PSS-6" w:date="2024-09-03T11:55:00Z" w16du:dateUtc="2024-09-03T18:55:00Z">
        <w:r>
          <w:rPr>
            <w:szCs w:val="22"/>
          </w:rPr>
          <w:t>f</w:t>
        </w:r>
      </w:ins>
      <w:del w:id="49" w:author="Olive,Kelly J (BPA) - PSS-6" w:date="2024-09-03T11:55:00Z" w16du:dateUtc="2024-09-03T18:55:00Z">
        <w:r w:rsidRPr="00F31836" w:rsidDel="00DA1E00">
          <w:rPr>
            <w:szCs w:val="22"/>
          </w:rPr>
          <w:delText>F</w:delText>
        </w:r>
      </w:del>
      <w:r w:rsidRPr="00F31836">
        <w:rPr>
          <w:szCs w:val="22"/>
        </w:rPr>
        <w:t xml:space="preserve">irm </w:t>
      </w:r>
      <w:ins w:id="50" w:author="Olive,Kelly J (BPA) - PSS-6" w:date="2024-09-03T11:55:00Z" w16du:dateUtc="2024-09-03T18:55:00Z">
        <w:r>
          <w:rPr>
            <w:szCs w:val="22"/>
          </w:rPr>
          <w:t>p</w:t>
        </w:r>
      </w:ins>
      <w:del w:id="51" w:author="Olive,Kelly J (BPA) - PSS-6" w:date="2024-09-03T11:55:00Z" w16du:dateUtc="2024-09-03T18:55:00Z">
        <w:r w:rsidRPr="00F31836" w:rsidDel="00DA1E00">
          <w:rPr>
            <w:szCs w:val="22"/>
          </w:rPr>
          <w:delText>P</w:delText>
        </w:r>
      </w:del>
      <w:r w:rsidRPr="00F31836">
        <w:rPr>
          <w:szCs w:val="22"/>
        </w:rPr>
        <w:t>ower is planned to be used to serve firm consumer load in the Region.</w:t>
      </w:r>
    </w:p>
    <w:p w14:paraId="784BD56F" w14:textId="77777777" w:rsidR="00307434" w:rsidRPr="00F31836" w:rsidRDefault="00307434" w:rsidP="00307434">
      <w:pPr>
        <w:ind w:left="1440"/>
      </w:pPr>
    </w:p>
    <w:p w14:paraId="10480447" w14:textId="77777777" w:rsidR="00307434" w:rsidRPr="00AF1B47" w:rsidRDefault="00307434" w:rsidP="00307434">
      <w:pPr>
        <w:ind w:left="2160" w:hanging="720"/>
        <w:rPr>
          <w:szCs w:val="22"/>
        </w:rPr>
      </w:pPr>
      <w:r w:rsidRPr="00F31836">
        <w:rPr>
          <w:szCs w:val="22"/>
        </w:rPr>
        <w:t>23.6.3</w:t>
      </w:r>
      <w:r w:rsidRPr="00F31836">
        <w:rPr>
          <w:szCs w:val="22"/>
        </w:rPr>
        <w:tab/>
        <w:t xml:space="preserve">If </w:t>
      </w:r>
      <w:r w:rsidRPr="00F31836">
        <w:rPr>
          <w:color w:val="FF0000"/>
          <w:szCs w:val="22"/>
        </w:rPr>
        <w:t>«Customer Name»</w:t>
      </w:r>
      <w:r w:rsidRPr="00F31836">
        <w:rPr>
          <w:szCs w:val="22"/>
        </w:rPr>
        <w:t xml:space="preserve"> fails to report to BPA in accordance with section 23.6.1, above, any of its planned exports for sale outside the </w:t>
      </w:r>
      <w:r w:rsidRPr="00F31836">
        <w:rPr>
          <w:szCs w:val="22"/>
        </w:rPr>
        <w:lastRenderedPageBreak/>
        <w:t xml:space="preserve">Region of </w:t>
      </w:r>
      <w:ins w:id="52" w:author="Olive,Kelly J (BPA) - PSS-6" w:date="2024-09-03T11:55:00Z" w16du:dateUtc="2024-09-03T18:55:00Z">
        <w:r>
          <w:rPr>
            <w:szCs w:val="22"/>
          </w:rPr>
          <w:t>f</w:t>
        </w:r>
      </w:ins>
      <w:del w:id="53" w:author="Olive,Kelly J (BPA) - PSS-6" w:date="2024-09-03T11:55:00Z" w16du:dateUtc="2024-09-03T18:55:00Z">
        <w:r w:rsidRPr="00F31836" w:rsidDel="00DA1E00">
          <w:rPr>
            <w:szCs w:val="22"/>
          </w:rPr>
          <w:delText>F</w:delText>
        </w:r>
      </w:del>
      <w:r w:rsidRPr="00F31836">
        <w:rPr>
          <w:szCs w:val="22"/>
        </w:rPr>
        <w:t xml:space="preserve">irm </w:t>
      </w:r>
      <w:ins w:id="54" w:author="Olive,Kelly J (BPA) - PSS-6" w:date="2024-09-03T11:55:00Z" w16du:dateUtc="2024-09-03T18:55:00Z">
        <w:r>
          <w:rPr>
            <w:szCs w:val="22"/>
          </w:rPr>
          <w:t>p</w:t>
        </w:r>
      </w:ins>
      <w:del w:id="55" w:author="Olive,Kelly J (BPA) - PSS-6" w:date="2024-09-03T11:55:00Z" w16du:dateUtc="2024-09-03T18:55:00Z">
        <w:r w:rsidRPr="00F31836" w:rsidDel="00DA1E00">
          <w:rPr>
            <w:szCs w:val="22"/>
          </w:rPr>
          <w:delText>P</w:delText>
        </w:r>
      </w:del>
      <w:r w:rsidRPr="00F31836">
        <w:rPr>
          <w:szCs w:val="22"/>
        </w:rPr>
        <w:t xml:space="preserve">ower from a Generating Resource or a Contract Resource that has been used to serve firm consumer load in the Region, and BPA makes a finding that an export which was not reported was made, BPA shall decrement the amount of its Firm Requirements Power sold under this Agreement by the amount of the export that </w:t>
      </w:r>
      <w:r w:rsidRPr="000B340B">
        <w:rPr>
          <w:szCs w:val="22"/>
        </w:rPr>
        <w:t>was not reported and by any continuing export amount.  Decrements under the preceding sentence shall be first to power that would otherwise be provided at Tier 1 Rates.  When applicable</w:t>
      </w:r>
      <w:r w:rsidRPr="00F31836">
        <w:rPr>
          <w:szCs w:val="22"/>
        </w:rPr>
        <w:t>, such decrements shall be identified in section 3.2 of Exhibit A.</w:t>
      </w:r>
    </w:p>
    <w:p w14:paraId="35D8E27F" w14:textId="77777777" w:rsidR="00307434" w:rsidRPr="001A25CF" w:rsidRDefault="00307434" w:rsidP="00307434">
      <w:pPr>
        <w:ind w:left="1440"/>
      </w:pPr>
    </w:p>
    <w:p w14:paraId="5C75FFA5" w14:textId="77777777" w:rsidR="00307434" w:rsidRDefault="00307434" w:rsidP="00307434">
      <w:pPr>
        <w:ind w:left="2160" w:hanging="720"/>
        <w:rPr>
          <w:ins w:id="56" w:author="Olive,Kelly J (BPA) - PSS-6 [2]" w:date="2024-06-26T11:18:00Z"/>
          <w:szCs w:val="22"/>
        </w:rPr>
      </w:pPr>
      <w:r w:rsidRPr="00194991">
        <w:rPr>
          <w:szCs w:val="22"/>
        </w:rPr>
        <w:t>23.6.4</w:t>
      </w:r>
      <w:r w:rsidRPr="00194991">
        <w:rPr>
          <w:szCs w:val="22"/>
        </w:rPr>
        <w:tab/>
        <w:t xml:space="preserve">For purposes of this section 23.6, an export for sale outside the Region means a contract for the sale or disposition of </w:t>
      </w:r>
      <w:ins w:id="57" w:author="Olive,Kelly J (BPA) - PSS-6" w:date="2024-09-03T11:56:00Z" w16du:dateUtc="2024-09-03T18:56:00Z">
        <w:r>
          <w:rPr>
            <w:szCs w:val="22"/>
          </w:rPr>
          <w:t>f</w:t>
        </w:r>
      </w:ins>
      <w:del w:id="58" w:author="Olive,Kelly J (BPA) - PSS-6" w:date="2024-09-03T11:56:00Z" w16du:dateUtc="2024-09-03T18:56:00Z">
        <w:r w:rsidRPr="00194991" w:rsidDel="00DA1E00">
          <w:rPr>
            <w:szCs w:val="22"/>
          </w:rPr>
          <w:delText>F</w:delText>
        </w:r>
      </w:del>
      <w:r w:rsidRPr="00194991">
        <w:rPr>
          <w:szCs w:val="22"/>
        </w:rPr>
        <w:t xml:space="preserve">irm </w:t>
      </w:r>
      <w:ins w:id="59" w:author="Olive,Kelly J (BPA) - PSS-6" w:date="2024-09-03T11:56:00Z" w16du:dateUtc="2024-09-03T18:56:00Z">
        <w:r>
          <w:rPr>
            <w:szCs w:val="22"/>
          </w:rPr>
          <w:t>p</w:t>
        </w:r>
      </w:ins>
      <w:del w:id="60" w:author="Olive,Kelly J (BPA) - PSS-6" w:date="2024-09-03T11:56:00Z" w16du:dateUtc="2024-09-03T18:56:00Z">
        <w:r w:rsidRPr="00194991" w:rsidDel="00DA1E00">
          <w:rPr>
            <w:szCs w:val="22"/>
          </w:rPr>
          <w:delText>P</w:delText>
        </w:r>
      </w:del>
      <w:r w:rsidRPr="00194991">
        <w:rPr>
          <w:szCs w:val="22"/>
        </w:rPr>
        <w:t>ower from a Generating Resource or a Contract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61" w:name="_Hlk170293187"/>
      <w:r w:rsidRPr="001A25CF">
        <w:rPr>
          <w:szCs w:val="22"/>
        </w:rPr>
        <w:t xml:space="preserve">Delivery of </w:t>
      </w:r>
      <w:ins w:id="62" w:author="Olive,Kelly J (BPA) - PSS-6" w:date="2024-09-03T11:56:00Z" w16du:dateUtc="2024-09-03T18:56:00Z">
        <w:r>
          <w:rPr>
            <w:szCs w:val="22"/>
          </w:rPr>
          <w:t>f</w:t>
        </w:r>
      </w:ins>
      <w:del w:id="63" w:author="Olive,Kelly J (BPA) - PSS-6" w:date="2024-09-03T11:56:00Z" w16du:dateUtc="2024-09-03T18:56:00Z">
        <w:r w:rsidDel="00DA1E00">
          <w:rPr>
            <w:szCs w:val="22"/>
          </w:rPr>
          <w:delText>F</w:delText>
        </w:r>
      </w:del>
      <w:r w:rsidRPr="001A25CF">
        <w:rPr>
          <w:szCs w:val="22"/>
        </w:rPr>
        <w:t xml:space="preserve">irm </w:t>
      </w:r>
      <w:ins w:id="64" w:author="Olive,Kelly J (BPA) - PSS-6" w:date="2024-09-03T11:56:00Z" w16du:dateUtc="2024-09-03T18:56:00Z">
        <w:r>
          <w:rPr>
            <w:szCs w:val="22"/>
          </w:rPr>
          <w:t>p</w:t>
        </w:r>
      </w:ins>
      <w:del w:id="65" w:author="Olive,Kelly J (BPA) - PSS-6" w:date="2024-09-03T11:56:00Z" w16du:dateUtc="2024-09-03T18:56:00Z">
        <w:r w:rsidDel="00DA1E00">
          <w:rPr>
            <w:szCs w:val="22"/>
          </w:rPr>
          <w:delText>P</w:delText>
        </w:r>
      </w:del>
      <w:r w:rsidRPr="001A25CF">
        <w:rPr>
          <w:szCs w:val="22"/>
        </w:rPr>
        <w:t xml:space="preserve">ower outside the Region under </w:t>
      </w:r>
      <w:bookmarkEnd w:id="61"/>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del w:id="66" w:author="Olive,Kelly J (BPA) - PSS-6" w:date="2024-09-03T11:56:00Z" w16du:dateUtc="2024-09-03T18:56:00Z">
        <w:r w:rsidDel="00DA1E00">
          <w:rPr>
            <w:szCs w:val="22"/>
          </w:rPr>
          <w:delText>P</w:delText>
        </w:r>
      </w:del>
      <w:ins w:id="67" w:author="Olive,Kelly J (BPA) - PSS-6" w:date="2024-09-03T11:56:00Z" w16du:dateUtc="2024-09-03T18:56:00Z">
        <w:r>
          <w:rPr>
            <w:szCs w:val="22"/>
          </w:rPr>
          <w:t>p</w:t>
        </w:r>
      </w:ins>
      <w:r w:rsidRPr="001A25CF">
        <w:rPr>
          <w:szCs w:val="22"/>
        </w:rPr>
        <w:t xml:space="preserve">ower from a Generating Resource or a </w:t>
      </w:r>
      <w:r>
        <w:rPr>
          <w:szCs w:val="22"/>
        </w:rPr>
        <w:t>Contract</w:t>
      </w:r>
      <w:r w:rsidRPr="001A25CF">
        <w:rPr>
          <w:szCs w:val="22"/>
        </w:rPr>
        <w:t xml:space="preserve"> Resource used to serve firm consumer load in the Region means the firm generating or load carrying capability of a Generating Resource or a </w:t>
      </w:r>
      <w:r>
        <w:rPr>
          <w:szCs w:val="22"/>
        </w:rPr>
        <w:t>Contract</w:t>
      </w:r>
      <w:r w:rsidRPr="001A25CF">
        <w:rPr>
          <w:szCs w:val="22"/>
        </w:rPr>
        <w:t xml:space="preserve"> Resource as established under</w:t>
      </w:r>
      <w:ins w:id="68" w:author="Kelly" w:date="2024-08-16T10:21:00Z" w16du:dateUtc="2024-08-16T17:21:00Z">
        <w:r>
          <w:rPr>
            <w:szCs w:val="22"/>
          </w:rPr>
          <w:t xml:space="preserve"> the</w:t>
        </w:r>
      </w:ins>
      <w:r w:rsidRPr="001A25CF">
        <w:rPr>
          <w:szCs w:val="22"/>
        </w:rPr>
        <w:t xml:space="preserve"> </w:t>
      </w:r>
      <w:commentRangeStart w:id="69"/>
      <w:del w:id="70" w:author="Olive,Kelly J (BPA) - PSS-6" w:date="2024-08-08T15:49:00Z" w16du:dateUtc="2024-08-08T22:49:00Z">
        <w:r w:rsidDel="007A3646">
          <w:rPr>
            <w:szCs w:val="22"/>
          </w:rPr>
          <w:delText>PNCA</w:delText>
        </w:r>
        <w:r w:rsidRPr="001A25CF" w:rsidDel="007A3646">
          <w:rPr>
            <w:szCs w:val="22"/>
          </w:rPr>
          <w:delText xml:space="preserve"> resource planning </w:delText>
        </w:r>
      </w:del>
      <w:commentRangeEnd w:id="69"/>
      <w:r w:rsidR="0089338A">
        <w:rPr>
          <w:rStyle w:val="CommentReference"/>
        </w:rPr>
        <w:commentReference w:id="69"/>
      </w:r>
      <w:del w:id="71" w:author="Olive,Kelly J (BPA) - PSS-6" w:date="2024-08-08T15:49:00Z" w16du:dateUtc="2024-08-08T22:49:00Z">
        <w:r w:rsidRPr="001A25CF" w:rsidDel="007A3646">
          <w:rPr>
            <w:szCs w:val="22"/>
          </w:rPr>
          <w:delText xml:space="preserve">criteria, or other </w:delText>
        </w:r>
      </w:del>
      <w:r w:rsidRPr="001A25CF">
        <w:rPr>
          <w:szCs w:val="22"/>
        </w:rPr>
        <w:t>resource planning criteria generally used</w:t>
      </w:r>
      <w:del w:id="72" w:author="Kelly" w:date="2024-08-16T10:21:00Z" w16du:dateUtc="2024-08-16T17:21:00Z">
        <w:r w:rsidRPr="001A25CF" w:rsidDel="00AE0312">
          <w:rPr>
            <w:szCs w:val="22"/>
          </w:rPr>
          <w:delText xml:space="preserve"> for such purposes</w:delText>
        </w:r>
      </w:del>
      <w:r w:rsidRPr="001A25CF">
        <w:rPr>
          <w:szCs w:val="22"/>
        </w:rPr>
        <w:t xml:space="preserve"> within the Region.</w:t>
      </w:r>
    </w:p>
    <w:p w14:paraId="35DD5128" w14:textId="77777777" w:rsidR="00307434" w:rsidRDefault="00307434" w:rsidP="00307434">
      <w:pPr>
        <w:ind w:left="2160" w:hanging="720"/>
        <w:rPr>
          <w:szCs w:val="22"/>
        </w:rPr>
      </w:pPr>
    </w:p>
    <w:p w14:paraId="12A6645C" w14:textId="12B4E41A" w:rsidR="00307434" w:rsidRPr="0020658C" w:rsidRDefault="00307434" w:rsidP="00307434">
      <w:pPr>
        <w:ind w:left="2160" w:hanging="720"/>
        <w:rPr>
          <w:ins w:id="73" w:author="Olive,Kelly J (BPA) - PSS-6 [2]" w:date="2024-09-09T15:26:00Z" w16du:dateUtc="2024-09-09T22:26:00Z"/>
          <w:szCs w:val="22"/>
        </w:rPr>
      </w:pPr>
      <w:ins w:id="74" w:author="Olive,Kelly J (BPA) - PSS-6 [2]" w:date="2024-06-26T11:18:00Z">
        <w:r>
          <w:rPr>
            <w:szCs w:val="22"/>
          </w:rPr>
          <w:t>23.6.5</w:t>
        </w:r>
      </w:ins>
      <w:ins w:id="75" w:author="Olive,Kelly J (BPA) - PSS-6 [2]" w:date="2024-06-26T11:19:00Z">
        <w:r>
          <w:rPr>
            <w:szCs w:val="22"/>
          </w:rPr>
          <w:tab/>
        </w:r>
      </w:ins>
      <w:ins w:id="76" w:author="Olive,Kelly J (BPA) - PSS-6 [2]" w:date="2024-09-09T15:26:00Z" w16du:dateUtc="2024-09-09T22:26:00Z">
        <w:r w:rsidRPr="005501BD">
          <w:rPr>
            <w:szCs w:val="22"/>
          </w:rPr>
          <w:t>For purposes of this section</w:t>
        </w:r>
        <w:r>
          <w:rPr>
            <w:szCs w:val="22"/>
          </w:rPr>
          <w:t> </w:t>
        </w:r>
        <w:r w:rsidRPr="005501BD">
          <w:rPr>
            <w:szCs w:val="22"/>
          </w:rPr>
          <w:t xml:space="preserve">23.6, if </w:t>
        </w:r>
        <w:r w:rsidRPr="005501BD">
          <w:rPr>
            <w:color w:val="FF0000"/>
            <w:szCs w:val="22"/>
          </w:rPr>
          <w:t>«Customer Name»</w:t>
        </w:r>
        <w:r w:rsidRPr="005501BD">
          <w:rPr>
            <w:szCs w:val="22"/>
          </w:rPr>
          <w:t xml:space="preserve"> has notified BPA that it has joined and is participating in an organized market using non-federal </w:t>
        </w:r>
        <w:r>
          <w:rPr>
            <w:szCs w:val="22"/>
          </w:rPr>
          <w:t xml:space="preserve">firm </w:t>
        </w:r>
        <w:r w:rsidRPr="005501BD">
          <w:rPr>
            <w:szCs w:val="22"/>
          </w:rPr>
          <w:t>power produced by a Generating Resource or Contract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ins>
      <w:ins w:id="77" w:author="Olive,Kelly J (BPA) - PSS-6 [2]" w:date="2024-09-09T20:02:00Z" w16du:dateUtc="2024-09-10T03:02:00Z">
        <w:r w:rsidR="00FF1093">
          <w:rPr>
            <w:szCs w:val="22"/>
          </w:rPr>
          <w:t>,</w:t>
        </w:r>
      </w:ins>
      <w:ins w:id="78" w:author="Olive,Kelly J (BPA) - PSS-6 [2]" w:date="2024-09-09T15:26:00Z" w16du:dateUtc="2024-09-09T22:26:00Z">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commentRangeStart w:id="79"/>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ins>
      <w:ins w:id="80" w:author="Olive,Kelly J (BPA) - PSS-6 [2]" w:date="2024-09-09T17:04:00Z" w16du:dateUtc="2024-09-10T00:04:00Z">
        <w:r w:rsidR="0089338A">
          <w:rPr>
            <w:szCs w:val="22"/>
          </w:rPr>
          <w:t>.</w:t>
        </w:r>
      </w:ins>
      <w:commentRangeEnd w:id="79"/>
      <w:r w:rsidR="003C68A4">
        <w:rPr>
          <w:rStyle w:val="CommentReference"/>
        </w:rPr>
        <w:commentReference w:id="79"/>
      </w:r>
    </w:p>
    <w:p w14:paraId="59FFD16B" w14:textId="1464D3BF" w:rsidR="00307434" w:rsidRPr="0020658C" w:rsidRDefault="00307434" w:rsidP="00307434">
      <w:pPr>
        <w:ind w:left="2160" w:hanging="720"/>
        <w:rPr>
          <w:szCs w:val="22"/>
        </w:rPr>
      </w:pPr>
    </w:p>
    <w:bookmarkEnd w:id="14"/>
    <w:p w14:paraId="27672B12" w14:textId="68CE8C62" w:rsidR="00D23A76" w:rsidRPr="003F6A51" w:rsidRDefault="00D23A76" w:rsidP="00D23A76">
      <w:pPr>
        <w:keepNext/>
        <w:ind w:left="1440" w:hanging="720"/>
        <w:rPr>
          <w:szCs w:val="22"/>
          <w:highlight w:val="lightGray"/>
        </w:rPr>
      </w:pPr>
      <w:r w:rsidRPr="003F6A51">
        <w:rPr>
          <w:szCs w:val="22"/>
          <w:highlight w:val="lightGray"/>
        </w:rPr>
        <w:t>23.7</w:t>
      </w:r>
      <w:r w:rsidRPr="003F6A51">
        <w:rPr>
          <w:szCs w:val="22"/>
          <w:highlight w:val="lightGray"/>
        </w:rPr>
        <w:tab/>
      </w:r>
      <w:r w:rsidRPr="003F6A51">
        <w:rPr>
          <w:b/>
          <w:szCs w:val="22"/>
          <w:highlight w:val="lightGray"/>
        </w:rPr>
        <w:t>BPA Appropriations Refinancing</w:t>
      </w:r>
    </w:p>
    <w:p w14:paraId="65A4D279" w14:textId="77777777" w:rsidR="00E75E82" w:rsidRPr="00E75E82" w:rsidRDefault="00E75E82" w:rsidP="00E75E82">
      <w:pPr>
        <w:ind w:left="1440"/>
        <w:rPr>
          <w:szCs w:val="22"/>
        </w:rPr>
      </w:pPr>
      <w:r w:rsidRPr="003F6A51">
        <w:rPr>
          <w:szCs w:val="22"/>
          <w:highlight w:val="lightGray"/>
        </w:rPr>
        <w:t>Moved to master template after 6/10 workshop.</w:t>
      </w:r>
    </w:p>
    <w:p w14:paraId="3BEC2B87" w14:textId="1CD9ABE9" w:rsidR="00D23A76" w:rsidRPr="001A25CF" w:rsidRDefault="00D23A76" w:rsidP="00D23A76">
      <w:pPr>
        <w:ind w:left="1440"/>
        <w:rPr>
          <w:szCs w:val="22"/>
        </w:rPr>
      </w:pPr>
    </w:p>
    <w:p w14:paraId="6E4EB9A6" w14:textId="77777777" w:rsidR="00D23A76" w:rsidRPr="001A25CF" w:rsidRDefault="00D23A76" w:rsidP="00D23A76">
      <w:pPr>
        <w:rPr>
          <w:szCs w:val="22"/>
        </w:rPr>
      </w:pPr>
    </w:p>
    <w:p w14:paraId="1A152AED" w14:textId="77777777" w:rsidR="00C128A4" w:rsidRDefault="00C128A4"/>
    <w:sectPr w:rsidR="00C128A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Olive,Kelly J (BPA) - PSS-6 [2]" w:date="2024-09-03T12:12:00Z" w:initials="OJ(P6">
    <w:p w14:paraId="3520A1DE" w14:textId="77777777" w:rsidR="00307434" w:rsidRDefault="00307434" w:rsidP="00307434">
      <w:pPr>
        <w:pStyle w:val="CommentText"/>
      </w:pPr>
      <w:r>
        <w:rPr>
          <w:rStyle w:val="CommentReference"/>
        </w:rPr>
        <w:annotationRef/>
      </w:r>
      <w:r>
        <w:t>Customer would be covered by Uncontrollable Forces clause 21.1.</w:t>
      </w:r>
    </w:p>
  </w:comment>
  <w:comment w:id="69" w:author="Olive,Kelly J (BPA) - PSS-6 [2]" w:date="2024-09-09T16:58:00Z" w:initials="OJ(P6">
    <w:p w14:paraId="1ED0706B" w14:textId="1B9C738C" w:rsidR="0089338A" w:rsidRDefault="0089338A" w:rsidP="0089338A">
      <w:pPr>
        <w:pStyle w:val="CommentText"/>
      </w:pPr>
      <w:r>
        <w:rPr>
          <w:rStyle w:val="CommentReference"/>
        </w:rPr>
        <w:annotationRef/>
      </w:r>
      <w:r>
        <w:t xml:space="preserve">PNCA is expiring; deleting reference to it.  </w:t>
      </w:r>
    </w:p>
  </w:comment>
  <w:comment w:id="79" w:author="Matt Schroettnig" w:date="2024-09-13T09:18:00Z" w:initials="MS">
    <w:p w14:paraId="2A126D47" w14:textId="77777777" w:rsidR="00497905" w:rsidRDefault="003C68A4" w:rsidP="00497905">
      <w:pPr>
        <w:pStyle w:val="CommentText"/>
      </w:pPr>
      <w:r>
        <w:rPr>
          <w:rStyle w:val="CommentReference"/>
        </w:rPr>
        <w:annotationRef/>
      </w:r>
      <w:r w:rsidR="00497905">
        <w:t xml:space="preserve">I believe this language should be elsewhere.  This section speaks to the Use of Regional Resources, and this language addresses the firm energy requirements of customers (i.e., load service).  </w:t>
      </w:r>
    </w:p>
    <w:p w14:paraId="1FF6FBE3" w14:textId="77777777" w:rsidR="00497905" w:rsidRDefault="00497905" w:rsidP="00497905">
      <w:pPr>
        <w:pStyle w:val="CommentText"/>
      </w:pPr>
    </w:p>
    <w:p w14:paraId="5682AE9F" w14:textId="77777777" w:rsidR="00497905" w:rsidRDefault="00497905" w:rsidP="00497905">
      <w:pPr>
        <w:pStyle w:val="CommentText"/>
      </w:pPr>
      <w:r>
        <w:t xml:space="preserve">For Load Following customers, there are both market design and Transfer Service customer details to consider that have nothing to do with the Use of Regional Resources, but that could very well result in a conflict with this language.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20A1DE" w15:done="0"/>
  <w15:commentEx w15:paraId="1ED0706B" w15:done="0"/>
  <w15:commentEx w15:paraId="5682AE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FB1DE4" w16cex:dateUtc="2024-09-03T19:12:00Z"/>
  <w16cex:commentExtensible w16cex:durableId="02D154B2" w16cex:dateUtc="2024-09-09T23:58:00Z"/>
  <w16cex:commentExtensible w16cex:durableId="402B5D72" w16cex:dateUtc="2024-09-13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20A1DE" w16cid:durableId="5EFB1DE4"/>
  <w16cid:commentId w16cid:paraId="1ED0706B" w16cid:durableId="02D154B2"/>
  <w16cid:commentId w16cid:paraId="5682AE9F" w16cid:durableId="402B5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523DA" w14:textId="77777777" w:rsidR="003B4212" w:rsidRDefault="003B4212" w:rsidP="00360879">
      <w:r>
        <w:separator/>
      </w:r>
    </w:p>
  </w:endnote>
  <w:endnote w:type="continuationSeparator" w:id="0">
    <w:p w14:paraId="0BBB7988" w14:textId="77777777" w:rsidR="003B4212" w:rsidRDefault="003B4212" w:rsidP="0036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C8F23" w14:textId="77777777" w:rsidR="00830AD4" w:rsidRDefault="00830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DelRangeStart w:id="81" w:author="Lichtenfels,Michelle E (BPA) - PS-6" w:date="2024-09-10T13:01:00Z"/>
  <w:customXmlInsRangeStart w:id="82" w:author="Olive,Kelly J (BPA) - PSS-6 [2]" w:date="2024-09-09T15:27:00Z"/>
  <w:sdt>
    <w:sdtPr>
      <w:id w:val="-775557779"/>
      <w:docPartObj>
        <w:docPartGallery w:val="Page Numbers (Bottom of Page)"/>
        <w:docPartUnique/>
      </w:docPartObj>
    </w:sdtPr>
    <w:sdtEndPr>
      <w:rPr>
        <w:noProof/>
      </w:rPr>
    </w:sdtEndPr>
    <w:sdtContent>
      <w:customXmlInsRangeEnd w:id="82"/>
      <w:customXmlDelRangeEnd w:id="81"/>
      <w:sdt>
        <w:sdtPr>
          <w:id w:val="1636143570"/>
          <w:docPartObj>
            <w:docPartGallery w:val="Page Numbers (Bottom of Page)"/>
            <w:docPartUnique/>
          </w:docPartObj>
        </w:sdtPr>
        <w:sdtContent>
          <w:p w14:paraId="639D0B0D" w14:textId="77777777" w:rsidR="00830AD4" w:rsidRPr="00830AD4" w:rsidRDefault="00830AD4">
            <w:pPr>
              <w:pStyle w:val="Footer"/>
              <w:jc w:val="center"/>
              <w:pPrChange w:id="83" w:author="Lichtenfels,Michelle E (BPA) - PS-6" w:date="2024-09-10T13:01:00Z" w16du:dateUtc="2024-09-10T20:01:00Z">
                <w:pPr>
                  <w:pStyle w:val="Footer"/>
                  <w:jc w:val="right"/>
                </w:pPr>
              </w:pPrChange>
            </w:pPr>
            <w:r w:rsidRPr="00830AD4">
              <w:fldChar w:fldCharType="begin"/>
            </w:r>
            <w:r w:rsidRPr="00830AD4">
              <w:instrText xml:space="preserve"> PAGE   \* MERGEFORMAT </w:instrText>
            </w:r>
            <w:r w:rsidRPr="00830AD4">
              <w:fldChar w:fldCharType="separate"/>
            </w:r>
            <w:r w:rsidRPr="00830AD4">
              <w:t>1</w:t>
            </w:r>
            <w:r w:rsidRPr="00830AD4">
              <w:fldChar w:fldCharType="end"/>
            </w:r>
          </w:p>
        </w:sdtContent>
      </w:sdt>
      <w:p w14:paraId="1ABDEABC" w14:textId="77777777" w:rsidR="00830AD4" w:rsidRPr="00830AD4" w:rsidRDefault="00830AD4">
        <w:pPr>
          <w:pStyle w:val="Footer"/>
          <w:jc w:val="center"/>
          <w:pPrChange w:id="84" w:author="Lichtenfels,Michelle E (BPA) - PS-6" w:date="2024-09-10T13:01:00Z" w16du:dateUtc="2024-09-10T20:01:00Z">
            <w:pPr>
              <w:pStyle w:val="Footer"/>
              <w:jc w:val="right"/>
            </w:pPr>
          </w:pPrChange>
        </w:pPr>
      </w:p>
      <w:p w14:paraId="02E2EF30" w14:textId="77777777" w:rsidR="00830AD4" w:rsidRPr="00830AD4" w:rsidRDefault="00830AD4">
        <w:pPr>
          <w:pStyle w:val="Footer"/>
          <w:jc w:val="center"/>
          <w:pPrChange w:id="85" w:author="Lichtenfels,Michelle E (BPA) - PS-6" w:date="2024-09-10T13:01:00Z" w16du:dateUtc="2024-09-10T20:01:00Z">
            <w:pPr>
              <w:pStyle w:val="Footer"/>
              <w:jc w:val="right"/>
            </w:pPr>
          </w:pPrChange>
        </w:pPr>
        <w:r w:rsidRPr="00830AD4">
          <w:t>For Discussion Purposes Only</w:t>
        </w:r>
      </w:p>
      <w:p w14:paraId="76B8E08E" w14:textId="56FEC373" w:rsidR="00F77BA7" w:rsidDel="00830AD4" w:rsidRDefault="00F77BA7">
        <w:pPr>
          <w:pStyle w:val="Footer"/>
          <w:jc w:val="right"/>
          <w:rPr>
            <w:ins w:id="86" w:author="Olive,Kelly J (BPA) - PSS-6 [2]" w:date="2024-09-09T15:27:00Z" w16du:dateUtc="2024-09-09T22:27:00Z"/>
            <w:del w:id="87" w:author="Lichtenfels,Michelle E (BPA) - PS-6" w:date="2024-09-10T13:01:00Z" w16du:dateUtc="2024-09-10T20:01:00Z"/>
          </w:rPr>
        </w:pPr>
        <w:ins w:id="88" w:author="Olive,Kelly J (BPA) - PSS-6 [2]" w:date="2024-09-09T15:27:00Z" w16du:dateUtc="2024-09-09T22:27:00Z">
          <w:del w:id="89" w:author="Lichtenfels,Michelle E (BPA) - PS-6" w:date="2024-09-10T13:01:00Z" w16du:dateUtc="2024-09-10T20:01:00Z">
            <w:r w:rsidDel="00830AD4">
              <w:fldChar w:fldCharType="begin"/>
            </w:r>
            <w:r w:rsidDel="00830AD4">
              <w:delInstrText xml:space="preserve"> PAGE   \* MERGEFORMAT </w:delInstrText>
            </w:r>
            <w:r w:rsidDel="00830AD4">
              <w:fldChar w:fldCharType="separate"/>
            </w:r>
            <w:r w:rsidDel="00830AD4">
              <w:rPr>
                <w:noProof/>
              </w:rPr>
              <w:delText>2</w:delText>
            </w:r>
            <w:r w:rsidDel="00830AD4">
              <w:rPr>
                <w:noProof/>
              </w:rPr>
              <w:fldChar w:fldCharType="end"/>
            </w:r>
          </w:del>
        </w:ins>
      </w:p>
      <w:customXmlDelRangeStart w:id="90" w:author="Lichtenfels,Michelle E (BPA) - PS-6" w:date="2024-09-10T13:01:00Z"/>
      <w:customXmlInsRangeStart w:id="91" w:author="Olive,Kelly J (BPA) - PSS-6 [2]" w:date="2024-09-09T15:27:00Z"/>
    </w:sdtContent>
  </w:sdt>
  <w:customXmlInsRangeEnd w:id="91"/>
  <w:customXmlDelRangeEnd w:id="90"/>
  <w:p w14:paraId="47027F1F" w14:textId="77777777" w:rsidR="00F77BA7" w:rsidRDefault="00F77BA7" w:rsidP="00830AD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901E" w14:textId="77777777" w:rsidR="00830AD4" w:rsidRDefault="00830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3378" w14:textId="77777777" w:rsidR="003B4212" w:rsidRDefault="003B4212" w:rsidP="00360879">
      <w:r>
        <w:separator/>
      </w:r>
    </w:p>
  </w:footnote>
  <w:footnote w:type="continuationSeparator" w:id="0">
    <w:p w14:paraId="0365E00E" w14:textId="77777777" w:rsidR="003B4212" w:rsidRDefault="003B4212" w:rsidP="0036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84F7" w14:textId="77777777" w:rsidR="00830AD4" w:rsidRDefault="00830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30114" w14:textId="77777777" w:rsidR="00830AD4" w:rsidRDefault="00830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C361" w14:textId="77777777" w:rsidR="00830AD4" w:rsidRDefault="00830AD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 Schroettnig">
    <w15:presenceInfo w15:providerId="None" w15:userId="Matt Schroettnig"/>
  </w15:person>
  <w15:person w15:author="Kelly">
    <w15:presenceInfo w15:providerId="AD" w15:userId="S::kjmason@bpa.gov::8858c992-cafb-4959-aa02-40e37819d1a9"/>
  </w15:person>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rson w15:author="Lichtenfels,Michelle E (BPA) - PS-6">
    <w15:presenceInfo w15:providerId="None" w15:userId="Lichtenfels,Michelle E (BPA) - PS-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6"/>
    <w:rsid w:val="000146A4"/>
    <w:rsid w:val="00052C5A"/>
    <w:rsid w:val="000A6678"/>
    <w:rsid w:val="000B340B"/>
    <w:rsid w:val="000B7839"/>
    <w:rsid w:val="001246A0"/>
    <w:rsid w:val="001462E5"/>
    <w:rsid w:val="00171D68"/>
    <w:rsid w:val="00176D65"/>
    <w:rsid w:val="00194991"/>
    <w:rsid w:val="001A1CE2"/>
    <w:rsid w:val="001A453D"/>
    <w:rsid w:val="001E0FB0"/>
    <w:rsid w:val="0020658C"/>
    <w:rsid w:val="0021208C"/>
    <w:rsid w:val="00212EEE"/>
    <w:rsid w:val="00231EDB"/>
    <w:rsid w:val="002321AC"/>
    <w:rsid w:val="00242A42"/>
    <w:rsid w:val="002509FF"/>
    <w:rsid w:val="00266EF1"/>
    <w:rsid w:val="002A666F"/>
    <w:rsid w:val="002B0F74"/>
    <w:rsid w:val="00307434"/>
    <w:rsid w:val="003344C0"/>
    <w:rsid w:val="00360879"/>
    <w:rsid w:val="00385FE6"/>
    <w:rsid w:val="003B4212"/>
    <w:rsid w:val="003C68A4"/>
    <w:rsid w:val="003F6A51"/>
    <w:rsid w:val="00437990"/>
    <w:rsid w:val="00447D09"/>
    <w:rsid w:val="0045723D"/>
    <w:rsid w:val="00497905"/>
    <w:rsid w:val="004C08B1"/>
    <w:rsid w:val="004E4C3C"/>
    <w:rsid w:val="00510AE2"/>
    <w:rsid w:val="005473B8"/>
    <w:rsid w:val="00587829"/>
    <w:rsid w:val="005D5DCA"/>
    <w:rsid w:val="005E141A"/>
    <w:rsid w:val="0061652D"/>
    <w:rsid w:val="0067530A"/>
    <w:rsid w:val="006E5145"/>
    <w:rsid w:val="006F7D1D"/>
    <w:rsid w:val="007A3646"/>
    <w:rsid w:val="007B2628"/>
    <w:rsid w:val="007C2D37"/>
    <w:rsid w:val="00830AD4"/>
    <w:rsid w:val="008430C0"/>
    <w:rsid w:val="0089338A"/>
    <w:rsid w:val="008B2326"/>
    <w:rsid w:val="009039E8"/>
    <w:rsid w:val="0091308D"/>
    <w:rsid w:val="00937BAD"/>
    <w:rsid w:val="00945B19"/>
    <w:rsid w:val="00946226"/>
    <w:rsid w:val="009643C2"/>
    <w:rsid w:val="009923B5"/>
    <w:rsid w:val="009A2D02"/>
    <w:rsid w:val="009B6138"/>
    <w:rsid w:val="009B79B0"/>
    <w:rsid w:val="009C2C0B"/>
    <w:rsid w:val="009D411D"/>
    <w:rsid w:val="009D6542"/>
    <w:rsid w:val="009F511A"/>
    <w:rsid w:val="00A06FAF"/>
    <w:rsid w:val="00A87F7E"/>
    <w:rsid w:val="00AA2EEF"/>
    <w:rsid w:val="00AE0312"/>
    <w:rsid w:val="00B121F7"/>
    <w:rsid w:val="00B23337"/>
    <w:rsid w:val="00B61F57"/>
    <w:rsid w:val="00B8609A"/>
    <w:rsid w:val="00BA572D"/>
    <w:rsid w:val="00BB3999"/>
    <w:rsid w:val="00C128A4"/>
    <w:rsid w:val="00C251FF"/>
    <w:rsid w:val="00C34BCC"/>
    <w:rsid w:val="00C66E02"/>
    <w:rsid w:val="00C67B99"/>
    <w:rsid w:val="00C92CF9"/>
    <w:rsid w:val="00CD21B0"/>
    <w:rsid w:val="00D23A76"/>
    <w:rsid w:val="00DA344F"/>
    <w:rsid w:val="00E4421C"/>
    <w:rsid w:val="00E47137"/>
    <w:rsid w:val="00E474C3"/>
    <w:rsid w:val="00E75E82"/>
    <w:rsid w:val="00ED18EF"/>
    <w:rsid w:val="00F12869"/>
    <w:rsid w:val="00F34E66"/>
    <w:rsid w:val="00F40EA3"/>
    <w:rsid w:val="00F50A09"/>
    <w:rsid w:val="00F77BA7"/>
    <w:rsid w:val="00FC06C9"/>
    <w:rsid w:val="00FD3DF3"/>
    <w:rsid w:val="00FF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A003"/>
  <w15:chartTrackingRefBased/>
  <w15:docId w15:val="{D1FD7DD3-150E-409A-94FD-3DB3F3C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7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23A76"/>
    <w:pPr>
      <w:ind w:left="2160"/>
    </w:pPr>
    <w:rPr>
      <w:szCs w:val="22"/>
    </w:rPr>
  </w:style>
  <w:style w:type="character" w:customStyle="1" w:styleId="BodyTextIndent3Char">
    <w:name w:val="Body Text Indent 3 Char"/>
    <w:basedOn w:val="DefaultParagraphFont"/>
    <w:link w:val="BodyTextIndent3"/>
    <w:rsid w:val="00D23A76"/>
    <w:rPr>
      <w:rFonts w:ascii="Century Schoolbook" w:eastAsia="Times New Roman" w:hAnsi="Century Schoolbook" w:cs="Times New Roman"/>
    </w:rPr>
  </w:style>
  <w:style w:type="paragraph" w:styleId="Revision">
    <w:name w:val="Revision"/>
    <w:hidden/>
    <w:uiPriority w:val="99"/>
    <w:semiHidden/>
    <w:rsid w:val="009C2C0B"/>
    <w:rPr>
      <w:rFonts w:ascii="Century Schoolbook" w:eastAsia="Times New Roman" w:hAnsi="Century Schoolbook" w:cs="Times New Roman"/>
      <w:szCs w:val="24"/>
    </w:rPr>
  </w:style>
  <w:style w:type="character" w:styleId="CommentReference">
    <w:name w:val="annotation reference"/>
    <w:basedOn w:val="DefaultParagraphFont"/>
    <w:uiPriority w:val="99"/>
    <w:semiHidden/>
    <w:unhideWhenUsed/>
    <w:rsid w:val="00AA2EEF"/>
    <w:rPr>
      <w:sz w:val="16"/>
      <w:szCs w:val="16"/>
    </w:rPr>
  </w:style>
  <w:style w:type="paragraph" w:styleId="CommentText">
    <w:name w:val="annotation text"/>
    <w:basedOn w:val="Normal"/>
    <w:link w:val="CommentTextChar"/>
    <w:uiPriority w:val="99"/>
    <w:unhideWhenUsed/>
    <w:rsid w:val="00AA2EEF"/>
    <w:rPr>
      <w:sz w:val="20"/>
      <w:szCs w:val="20"/>
    </w:rPr>
  </w:style>
  <w:style w:type="character" w:customStyle="1" w:styleId="CommentTextChar">
    <w:name w:val="Comment Text Char"/>
    <w:basedOn w:val="DefaultParagraphFont"/>
    <w:link w:val="CommentText"/>
    <w:uiPriority w:val="99"/>
    <w:rsid w:val="00AA2EEF"/>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AA2EEF"/>
    <w:rPr>
      <w:b/>
      <w:bCs/>
    </w:rPr>
  </w:style>
  <w:style w:type="character" w:customStyle="1" w:styleId="CommentSubjectChar">
    <w:name w:val="Comment Subject Char"/>
    <w:basedOn w:val="CommentTextChar"/>
    <w:link w:val="CommentSubject"/>
    <w:uiPriority w:val="99"/>
    <w:semiHidden/>
    <w:rsid w:val="00AA2EEF"/>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360879"/>
    <w:pPr>
      <w:tabs>
        <w:tab w:val="center" w:pos="4680"/>
        <w:tab w:val="right" w:pos="9360"/>
      </w:tabs>
    </w:pPr>
  </w:style>
  <w:style w:type="character" w:customStyle="1" w:styleId="HeaderChar">
    <w:name w:val="Header Char"/>
    <w:basedOn w:val="DefaultParagraphFont"/>
    <w:link w:val="Header"/>
    <w:uiPriority w:val="99"/>
    <w:rsid w:val="00360879"/>
    <w:rPr>
      <w:rFonts w:ascii="Century Schoolbook" w:eastAsia="Times New Roman" w:hAnsi="Century Schoolbook" w:cs="Times New Roman"/>
      <w:szCs w:val="24"/>
    </w:rPr>
  </w:style>
  <w:style w:type="paragraph" w:styleId="Footer">
    <w:name w:val="footer"/>
    <w:basedOn w:val="Normal"/>
    <w:link w:val="FooterChar"/>
    <w:uiPriority w:val="99"/>
    <w:unhideWhenUsed/>
    <w:rsid w:val="00360879"/>
    <w:pPr>
      <w:tabs>
        <w:tab w:val="center" w:pos="4680"/>
        <w:tab w:val="right" w:pos="9360"/>
      </w:tabs>
    </w:pPr>
  </w:style>
  <w:style w:type="character" w:customStyle="1" w:styleId="FooterChar">
    <w:name w:val="Footer Char"/>
    <w:basedOn w:val="DefaultParagraphFont"/>
    <w:link w:val="Footer"/>
    <w:uiPriority w:val="99"/>
    <w:rsid w:val="00360879"/>
    <w:rPr>
      <w:rFonts w:ascii="Century Schoolbook" w:eastAsia="Times New Roman" w:hAnsi="Century Schoolbook" w:cs="Times New Roman"/>
      <w:szCs w:val="24"/>
    </w:rPr>
  </w:style>
  <w:style w:type="character" w:styleId="Hyperlink">
    <w:name w:val="Hyperlink"/>
    <w:basedOn w:val="DefaultParagraphFont"/>
    <w:uiPriority w:val="99"/>
    <w:unhideWhenUsed/>
    <w:rsid w:val="0061652D"/>
    <w:rPr>
      <w:color w:val="0563C1" w:themeColor="hyperlink"/>
      <w:u w:val="single"/>
    </w:rPr>
  </w:style>
  <w:style w:type="character" w:styleId="UnresolvedMention">
    <w:name w:val="Unresolved Mention"/>
    <w:basedOn w:val="DefaultParagraphFont"/>
    <w:uiPriority w:val="99"/>
    <w:semiHidden/>
    <w:unhideWhenUsed/>
    <w:rsid w:val="0061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020080">
      <w:bodyDiv w:val="1"/>
      <w:marLeft w:val="0"/>
      <w:marRight w:val="0"/>
      <w:marTop w:val="0"/>
      <w:marBottom w:val="0"/>
      <w:divBdr>
        <w:top w:val="none" w:sz="0" w:space="0" w:color="auto"/>
        <w:left w:val="none" w:sz="0" w:space="0" w:color="auto"/>
        <w:bottom w:val="none" w:sz="0" w:space="0" w:color="auto"/>
        <w:right w:val="none" w:sz="0" w:space="0" w:color="auto"/>
      </w:divBdr>
    </w:div>
    <w:div w:id="1298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bpa.gov/-/media/Aep/power/provider-of-choice/2024-Workshops/20240610-us-code-sections.docx"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B186C-8716-46B3-BD7C-023BBF7C6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2F177-3AA7-48C2-BB51-D979C16C25A4}">
  <ds:schemaRefs>
    <ds:schemaRef ds:uri="http://schemas.microsoft.com/office/2006/metadata/properties"/>
    <ds:schemaRef ds:uri="http://schemas.microsoft.com/office/infopath/2007/PartnerControls"/>
    <ds:schemaRef ds:uri="09ccca0f-ee24-4c0d-8a9b-6cfbfc3ae17b"/>
  </ds:schemaRefs>
</ds:datastoreItem>
</file>

<file path=customXml/itemProps3.xml><?xml version="1.0" encoding="utf-8"?>
<ds:datastoreItem xmlns:ds="http://schemas.openxmlformats.org/officeDocument/2006/customXml" ds:itemID="{1EEF1F53-C8E1-427A-B747-D5BADF3D6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Matt Schroettnig</cp:lastModifiedBy>
  <cp:revision>7</cp:revision>
  <dcterms:created xsi:type="dcterms:W3CDTF">2024-09-13T16:09:00Z</dcterms:created>
  <dcterms:modified xsi:type="dcterms:W3CDTF">2024-09-13T19:36:00Z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