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FAAC4" w14:textId="1601F416" w:rsidR="00FA721A" w:rsidRPr="0097305F" w:rsidRDefault="00FA721A" w:rsidP="00375EFE">
      <w:pPr>
        <w:tabs>
          <w:tab w:val="left" w:pos="7412"/>
        </w:tabs>
        <w:rPr>
          <w:rFonts w:ascii="Arial" w:hAnsi="Arial" w:cs="Arial"/>
          <w:color w:val="000000" w:themeColor="text1"/>
        </w:rPr>
      </w:pP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3"/>
        <w:gridCol w:w="1530"/>
        <w:gridCol w:w="540"/>
        <w:gridCol w:w="5137"/>
      </w:tblGrid>
      <w:tr w:rsidR="009B4E59" w:rsidRPr="0097305F" w14:paraId="1D7FAAC9" w14:textId="77777777" w:rsidTr="00390CC4">
        <w:tc>
          <w:tcPr>
            <w:tcW w:w="47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AAC6" w14:textId="5A8AEECB" w:rsidR="008320CE" w:rsidRPr="0097305F" w:rsidRDefault="001826FF" w:rsidP="00ED4159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1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t>.  Contract Number</w:t>
            </w:r>
            <w:r w:rsidRPr="0097305F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ONTRACT"/>
                  <w:enabled/>
                  <w:calcOnExit w:val="0"/>
                  <w:exitMacro w:val="MODNUM.MAIN"/>
                  <w:textInput/>
                </w:ffData>
              </w:fldChar>
            </w:r>
            <w:r w:rsidR="009B4E59"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9B4E59" w:rsidRPr="0097305F">
              <w:rPr>
                <w:rFonts w:ascii="Arial" w:hAnsi="Arial" w:cs="Arial"/>
                <w:color w:val="000000" w:themeColor="text1"/>
              </w:rPr>
            </w:r>
            <w:r w:rsidR="009B4E59"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FAAC8" w14:textId="11A4CB45" w:rsidR="009B4E59" w:rsidRPr="0097305F" w:rsidRDefault="001826FF" w:rsidP="00ED4159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3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t xml:space="preserve">.  </w:t>
            </w:r>
            <w:r w:rsidRPr="0097305F">
              <w:rPr>
                <w:rFonts w:ascii="Arial" w:hAnsi="Arial" w:cs="Arial"/>
                <w:color w:val="000000" w:themeColor="text1"/>
              </w:rPr>
              <w:t xml:space="preserve">Modification 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t>Number</w:t>
            </w:r>
            <w:r w:rsidRPr="0097305F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ONTRACT"/>
                  <w:enabled/>
                  <w:calcOnExit w:val="0"/>
                  <w:exitMacro w:val="MODNUM.MAIN"/>
                  <w:textInput/>
                </w:ffData>
              </w:fldChar>
            </w:r>
            <w:bookmarkStart w:id="0" w:name="CONTRACT"/>
            <w:r w:rsidR="009B4E59"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9B4E59" w:rsidRPr="0097305F">
              <w:rPr>
                <w:rFonts w:ascii="Arial" w:hAnsi="Arial" w:cs="Arial"/>
                <w:color w:val="000000" w:themeColor="text1"/>
              </w:rPr>
            </w:r>
            <w:r w:rsidR="009B4E59"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0"/>
          </w:p>
        </w:tc>
      </w:tr>
      <w:tr w:rsidR="009B4E59" w:rsidRPr="0097305F" w14:paraId="53195689" w14:textId="77777777" w:rsidTr="00ED4159">
        <w:trPr>
          <w:cantSplit/>
          <w:trHeight w:val="458"/>
        </w:trPr>
        <w:tc>
          <w:tcPr>
            <w:tcW w:w="4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BFA9E4" w14:textId="1C18FB58" w:rsidR="009B4E59" w:rsidRPr="0097305F" w:rsidRDefault="001826FF" w:rsidP="00ED4159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2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t xml:space="preserve">.  Release Number: 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MODNUM"/>
                  <w:enabled/>
                  <w:calcOnExit w:val="0"/>
                  <w:textInput/>
                </w:ffData>
              </w:fldChar>
            </w:r>
            <w:bookmarkStart w:id="1" w:name="MODNUM"/>
            <w:r w:rsidR="009B4E59"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9B4E59" w:rsidRPr="0097305F">
              <w:rPr>
                <w:rFonts w:ascii="Arial" w:hAnsi="Arial" w:cs="Arial"/>
                <w:color w:val="000000" w:themeColor="text1"/>
              </w:rPr>
            </w:r>
            <w:r w:rsidR="009B4E59"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56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E569D1" w14:textId="2CD8D1E7" w:rsidR="009B4E59" w:rsidRPr="0097305F" w:rsidRDefault="001826FF" w:rsidP="00ED4159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 xml:space="preserve">4.  Effective Date: 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ONTRACT"/>
                  <w:enabled/>
                  <w:calcOnExit w:val="0"/>
                  <w:exitMacro w:val="MODNUM.MAIN"/>
                  <w:textInput/>
                </w:ffData>
              </w:fldChar>
            </w:r>
            <w:r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color w:val="000000" w:themeColor="text1"/>
              </w:rPr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B4E59" w:rsidRPr="0097305F" w14:paraId="1D7FAAD6" w14:textId="77777777" w:rsidTr="00375EFE">
        <w:trPr>
          <w:cantSplit/>
          <w:trHeight w:val="1988"/>
        </w:trPr>
        <w:tc>
          <w:tcPr>
            <w:tcW w:w="4763" w:type="dxa"/>
            <w:gridSpan w:val="2"/>
            <w:tcBorders>
              <w:left w:val="nil"/>
            </w:tcBorders>
          </w:tcPr>
          <w:p w14:paraId="1D7FAAD2" w14:textId="3130AB61" w:rsidR="009B4E59" w:rsidRPr="0097305F" w:rsidRDefault="009B4E59" w:rsidP="000960D3">
            <w:pPr>
              <w:rPr>
                <w:rFonts w:ascii="Arial" w:hAnsi="Arial" w:cs="Arial"/>
                <w:color w:val="000000" w:themeColor="text1"/>
              </w:rPr>
            </w:pPr>
          </w:p>
          <w:p w14:paraId="7B3199DF" w14:textId="485B5D8F" w:rsidR="008320CE" w:rsidRPr="0097305F" w:rsidRDefault="001826FF" w:rsidP="000960D3">
            <w:pPr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5</w:t>
            </w:r>
            <w:r w:rsidR="008320CE" w:rsidRPr="0097305F">
              <w:rPr>
                <w:rFonts w:ascii="Arial" w:hAnsi="Arial" w:cs="Arial"/>
                <w:color w:val="000000" w:themeColor="text1"/>
              </w:rPr>
              <w:t>A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t>.  Contractor Name</w:t>
            </w:r>
            <w:r w:rsidR="008320CE" w:rsidRPr="0097305F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8320CE"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20CE"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8320CE" w:rsidRPr="0097305F">
              <w:rPr>
                <w:rFonts w:ascii="Arial" w:hAnsi="Arial" w:cs="Arial"/>
                <w:color w:val="000000" w:themeColor="text1"/>
              </w:rPr>
            </w:r>
            <w:r w:rsidR="008320CE"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8320C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8320C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8320C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8320C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8320C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8320CE"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5A617644" w14:textId="77777777" w:rsidR="008320CE" w:rsidRPr="0097305F" w:rsidRDefault="008320CE" w:rsidP="000960D3">
            <w:pPr>
              <w:rPr>
                <w:rFonts w:ascii="Arial" w:hAnsi="Arial" w:cs="Arial"/>
                <w:color w:val="000000" w:themeColor="text1"/>
              </w:rPr>
            </w:pPr>
          </w:p>
          <w:p w14:paraId="742102C6" w14:textId="7F9F4B8A" w:rsidR="008320CE" w:rsidRPr="0097305F" w:rsidRDefault="008320CE" w:rsidP="000960D3">
            <w:pPr>
              <w:rPr>
                <w:rFonts w:ascii="Arial" w:hAnsi="Arial" w:cs="Arial"/>
                <w:i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 xml:space="preserve">5B: 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7305F">
              <w:rPr>
                <w:rFonts w:ascii="Arial" w:hAnsi="Arial" w:cs="Arial"/>
                <w:color w:val="000000" w:themeColor="text1"/>
              </w:rPr>
              <w:t xml:space="preserve">Contractor 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t xml:space="preserve">Address </w:t>
            </w:r>
            <w:r w:rsidR="009B4E59" w:rsidRPr="0097305F">
              <w:rPr>
                <w:rFonts w:ascii="Arial" w:hAnsi="Arial" w:cs="Arial"/>
                <w:i/>
                <w:color w:val="000000" w:themeColor="text1"/>
              </w:rPr>
              <w:t>(Include 9-Digit ZIP Code)</w:t>
            </w:r>
            <w:r w:rsidR="00375EFE" w:rsidRPr="0097305F">
              <w:rPr>
                <w:rFonts w:ascii="Arial" w:hAnsi="Arial" w:cs="Arial"/>
                <w:i/>
                <w:color w:val="000000" w:themeColor="text1"/>
              </w:rPr>
              <w:t>:</w:t>
            </w:r>
            <w:r w:rsidR="00156010" w:rsidRPr="0097305F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  <w:p w14:paraId="1D7FAAD3" w14:textId="31745F3D" w:rsidR="009B4E59" w:rsidRPr="0097305F" w:rsidRDefault="00156010" w:rsidP="000960D3">
            <w:pPr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color w:val="000000" w:themeColor="text1"/>
              </w:rPr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677" w:type="dxa"/>
            <w:gridSpan w:val="2"/>
            <w:tcBorders>
              <w:right w:val="nil"/>
            </w:tcBorders>
          </w:tcPr>
          <w:p w14:paraId="1D7FAAD4" w14:textId="6A6D4696" w:rsidR="009B4E59" w:rsidRPr="0097305F" w:rsidRDefault="009B4E59" w:rsidP="000960D3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4C98F83A" w14:textId="7785A585" w:rsidR="009B4E59" w:rsidRPr="0097305F" w:rsidRDefault="001826FF" w:rsidP="000960D3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6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t>A.  Issued By:  BONNEVILLE POWER</w:t>
            </w:r>
            <w:r w:rsidR="00462FE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B4E59" w:rsidRPr="0097305F">
              <w:rPr>
                <w:rFonts w:ascii="Arial" w:hAnsi="Arial" w:cs="Arial"/>
                <w:color w:val="000000" w:themeColor="text1"/>
              </w:rPr>
              <w:t>ADMINISTRATION</w:t>
            </w:r>
          </w:p>
          <w:p w14:paraId="7DD485FE" w14:textId="77777777" w:rsidR="00156010" w:rsidRPr="0097305F" w:rsidRDefault="00156010" w:rsidP="000960D3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5D2552CA" w14:textId="77777777" w:rsidR="00156010" w:rsidRPr="0097305F" w:rsidRDefault="00156010" w:rsidP="00156010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 xml:space="preserve">6B.  COR Name: 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color w:val="000000" w:themeColor="text1"/>
              </w:rPr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5FCE68A8" w14:textId="77777777" w:rsidR="00156010" w:rsidRPr="0097305F" w:rsidRDefault="00156010" w:rsidP="00156010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36923ABA" w14:textId="77777777" w:rsidR="0097305F" w:rsidRDefault="00156010" w:rsidP="00156010">
            <w:pPr>
              <w:contextualSpacing/>
              <w:rPr>
                <w:rFonts w:ascii="Arial" w:hAnsi="Arial" w:cs="Arial"/>
                <w:i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 xml:space="preserve">6C.  Contact </w:t>
            </w:r>
            <w:r w:rsidRPr="0097305F">
              <w:rPr>
                <w:rFonts w:ascii="Arial" w:hAnsi="Arial" w:cs="Arial"/>
                <w:i/>
                <w:color w:val="000000" w:themeColor="text1"/>
              </w:rPr>
              <w:t>(Address and Routing)</w:t>
            </w:r>
            <w:r w:rsidR="00375EFE" w:rsidRPr="0097305F">
              <w:rPr>
                <w:rFonts w:ascii="Arial" w:hAnsi="Arial" w:cs="Arial"/>
                <w:i/>
                <w:color w:val="000000" w:themeColor="text1"/>
              </w:rPr>
              <w:t>:</w:t>
            </w:r>
          </w:p>
          <w:p w14:paraId="0C91D1CC" w14:textId="22E3C81D" w:rsidR="00156010" w:rsidRPr="0097305F" w:rsidRDefault="00156010" w:rsidP="00156010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color w:val="000000" w:themeColor="text1"/>
              </w:rPr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1D7FAAD5" w14:textId="237795E0" w:rsidR="00156010" w:rsidRPr="0097305F" w:rsidRDefault="00156010" w:rsidP="0097305F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  <w:tr w:rsidR="009B4E59" w:rsidRPr="0097305F" w14:paraId="1D7FAAFD" w14:textId="77777777" w:rsidTr="00CD34C4">
        <w:trPr>
          <w:trHeight w:val="3258"/>
        </w:trPr>
        <w:tc>
          <w:tcPr>
            <w:tcW w:w="10440" w:type="dxa"/>
            <w:gridSpan w:val="4"/>
            <w:tcBorders>
              <w:left w:val="nil"/>
              <w:bottom w:val="single" w:sz="8" w:space="0" w:color="auto"/>
              <w:right w:val="nil"/>
            </w:tcBorders>
          </w:tcPr>
          <w:p w14:paraId="1D7FAAE8" w14:textId="486768A8" w:rsidR="009B4E59" w:rsidRPr="0097305F" w:rsidRDefault="009B4E59" w:rsidP="000960D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F6E8E99" w14:textId="3E202DBF" w:rsidR="008320CE" w:rsidRPr="0097305F" w:rsidRDefault="008320CE" w:rsidP="000960D3">
            <w:pPr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7.  Description of Field Modification</w:t>
            </w:r>
          </w:p>
          <w:p w14:paraId="4E58C23B" w14:textId="77777777" w:rsidR="008320CE" w:rsidRPr="0097305F" w:rsidRDefault="008320CE" w:rsidP="000960D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D7FAAE9" w14:textId="77777777" w:rsidR="009B4E59" w:rsidRPr="0097305F" w:rsidRDefault="009B4E59" w:rsidP="000960D3">
            <w:pPr>
              <w:pStyle w:val="ListParagraph"/>
              <w:numPr>
                <w:ilvl w:val="0"/>
                <w:numId w:val="3"/>
              </w:numPr>
              <w:tabs>
                <w:tab w:val="left" w:pos="605"/>
              </w:tabs>
              <w:ind w:left="515" w:hanging="27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Pursuant to the Field Contract Modifications clause (24-25), this Contract is modified as follows:</w:t>
            </w:r>
          </w:p>
          <w:p w14:paraId="1D7FAAEA" w14:textId="77777777" w:rsidR="009B4E59" w:rsidRPr="0097305F" w:rsidRDefault="009B4E59" w:rsidP="000960D3">
            <w:pPr>
              <w:tabs>
                <w:tab w:val="left" w:pos="605"/>
              </w:tabs>
              <w:ind w:left="515" w:hanging="270"/>
              <w:rPr>
                <w:rFonts w:ascii="Arial" w:hAnsi="Arial" w:cs="Arial"/>
                <w:b/>
                <w:color w:val="000000" w:themeColor="text1"/>
              </w:rPr>
            </w:pP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b/>
                <w:color w:val="000000" w:themeColor="text1"/>
              </w:rP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14:paraId="1D7FAAED" w14:textId="77777777" w:rsidR="009B4E59" w:rsidRPr="0097305F" w:rsidRDefault="009B4E59" w:rsidP="000960D3">
            <w:pPr>
              <w:tabs>
                <w:tab w:val="left" w:pos="605"/>
              </w:tabs>
              <w:rPr>
                <w:rFonts w:ascii="Arial" w:hAnsi="Arial" w:cs="Arial"/>
                <w:color w:val="000000" w:themeColor="text1"/>
              </w:rPr>
            </w:pPr>
          </w:p>
          <w:p w14:paraId="1D7FAAEE" w14:textId="77777777" w:rsidR="009B4E59" w:rsidRPr="0097305F" w:rsidRDefault="009B4E59" w:rsidP="000960D3">
            <w:pPr>
              <w:tabs>
                <w:tab w:val="left" w:pos="605"/>
              </w:tabs>
              <w:rPr>
                <w:rFonts w:ascii="Arial" w:hAnsi="Arial" w:cs="Arial"/>
                <w:color w:val="000000" w:themeColor="text1"/>
              </w:rPr>
            </w:pPr>
          </w:p>
          <w:p w14:paraId="1D7FAAEF" w14:textId="77777777" w:rsidR="009B4E59" w:rsidRPr="0097305F" w:rsidRDefault="009B4E59" w:rsidP="000960D3">
            <w:pPr>
              <w:pStyle w:val="ListParagraph"/>
              <w:numPr>
                <w:ilvl w:val="0"/>
                <w:numId w:val="3"/>
              </w:numPr>
              <w:tabs>
                <w:tab w:val="left" w:pos="605"/>
              </w:tabs>
              <w:ind w:left="515" w:hanging="27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In consideration for the changes made, the Contract is modified as follows:</w:t>
            </w:r>
          </w:p>
          <w:p w14:paraId="1D7FAAF0" w14:textId="77777777" w:rsidR="009B4E59" w:rsidRPr="0097305F" w:rsidRDefault="009B4E59" w:rsidP="000960D3">
            <w:pPr>
              <w:pStyle w:val="ListParagraph"/>
              <w:tabs>
                <w:tab w:val="left" w:pos="605"/>
              </w:tabs>
              <w:ind w:left="515" w:hanging="27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1D7FAAF1" w14:textId="37037286" w:rsidR="009B4E59" w:rsidRPr="0097305F" w:rsidRDefault="009B4E59" w:rsidP="000960D3">
            <w:pPr>
              <w:pStyle w:val="ListParagraph"/>
              <w:numPr>
                <w:ilvl w:val="1"/>
                <w:numId w:val="3"/>
              </w:numPr>
              <w:tabs>
                <w:tab w:val="left" w:pos="-3445"/>
                <w:tab w:val="left" w:pos="-1825"/>
                <w:tab w:val="left" w:pos="875"/>
              </w:tabs>
              <w:ind w:left="515" w:firstLine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The Contract price; (</w:t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instrText xml:space="preserve"> FORMCHECKBOX </w:instrText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separate"/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end"/>
            </w:r>
            <w:r w:rsidRPr="0097305F">
              <w:rPr>
                <w:rFonts w:ascii="Arial" w:hAnsi="Arial" w:cs="Arial"/>
                <w:color w:val="000000" w:themeColor="text1"/>
              </w:rPr>
              <w:t>) increases</w:t>
            </w:r>
            <w:r w:rsidR="00E364D9" w:rsidRPr="0097305F">
              <w:rPr>
                <w:rFonts w:ascii="Arial" w:hAnsi="Arial" w:cs="Arial"/>
                <w:color w:val="000000" w:themeColor="text1"/>
              </w:rPr>
              <w:t xml:space="preserve"> by $</w:t>
            </w:r>
            <w:r w:rsidR="00E364D9" w:rsidRPr="0097305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4D9" w:rsidRPr="0097305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E364D9" w:rsidRPr="0097305F">
              <w:rPr>
                <w:rFonts w:ascii="Arial" w:hAnsi="Arial" w:cs="Arial"/>
                <w:b/>
                <w:color w:val="000000" w:themeColor="text1"/>
              </w:rPr>
            </w:r>
            <w:r w:rsidR="00E364D9" w:rsidRPr="0097305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364D9"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364D9"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364D9"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364D9"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364D9"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E364D9" w:rsidRPr="0097305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97305F">
              <w:rPr>
                <w:rFonts w:ascii="Arial" w:hAnsi="Arial" w:cs="Arial"/>
                <w:color w:val="000000" w:themeColor="text1"/>
              </w:rPr>
              <w:t>, (</w:t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instrText xml:space="preserve"> FORMCHECKBOX </w:instrText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separate"/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end"/>
            </w:r>
            <w:r w:rsidRPr="0097305F">
              <w:rPr>
                <w:rFonts w:ascii="Arial" w:hAnsi="Arial" w:cs="Arial"/>
                <w:color w:val="000000" w:themeColor="text1"/>
              </w:rPr>
              <w:t>) remains unchanged, (</w:t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instrText xml:space="preserve"> FORMCHECKBOX </w:instrText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separate"/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end"/>
            </w:r>
            <w:r w:rsidRPr="0097305F">
              <w:rPr>
                <w:rFonts w:ascii="Arial" w:hAnsi="Arial" w:cs="Arial"/>
                <w:color w:val="000000" w:themeColor="text1"/>
              </w:rPr>
              <w:t>) decreases by $</w:t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b/>
                <w:color w:val="000000" w:themeColor="text1"/>
              </w:rP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1D7FAAF2" w14:textId="77777777" w:rsidR="009B4E59" w:rsidRPr="0097305F" w:rsidRDefault="009B4E59" w:rsidP="000960D3">
            <w:pPr>
              <w:pStyle w:val="ListParagraph"/>
              <w:tabs>
                <w:tab w:val="left" w:pos="-3445"/>
                <w:tab w:val="left" w:pos="-1825"/>
                <w:tab w:val="left" w:pos="875"/>
              </w:tabs>
              <w:ind w:left="515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1D7FAAF3" w14:textId="77777777" w:rsidR="009B4E59" w:rsidRPr="0097305F" w:rsidRDefault="009B4E59" w:rsidP="000960D3">
            <w:pPr>
              <w:pStyle w:val="ListParagraph"/>
              <w:numPr>
                <w:ilvl w:val="1"/>
                <w:numId w:val="3"/>
              </w:numPr>
              <w:tabs>
                <w:tab w:val="left" w:pos="-3445"/>
                <w:tab w:val="left" w:pos="-1825"/>
                <w:tab w:val="left" w:pos="875"/>
              </w:tabs>
              <w:ind w:left="518" w:firstLine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The completion date specified in the Period of Performance clause (7-52); (</w:t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instrText xml:space="preserve"> FORMCHECKBOX </w:instrText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separate"/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end"/>
            </w:r>
            <w:r w:rsidRPr="0097305F">
              <w:rPr>
                <w:rFonts w:ascii="Arial" w:hAnsi="Arial" w:cs="Arial"/>
                <w:color w:val="000000" w:themeColor="text1"/>
              </w:rPr>
              <w:t xml:space="preserve">) remains unchanged, </w:t>
            </w:r>
          </w:p>
          <w:p w14:paraId="1D7FAAF4" w14:textId="037B75DC" w:rsidR="009B4E59" w:rsidRPr="0097305F" w:rsidRDefault="009B4E59" w:rsidP="000960D3">
            <w:pPr>
              <w:pStyle w:val="ListParagraph"/>
              <w:tabs>
                <w:tab w:val="left" w:pos="-3445"/>
                <w:tab w:val="left" w:pos="-1825"/>
                <w:tab w:val="left" w:pos="875"/>
              </w:tabs>
              <w:ind w:left="518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(</w:t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instrText xml:space="preserve"> FORMCHECKBOX </w:instrText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separate"/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end"/>
            </w:r>
            <w:r w:rsidRPr="0097305F">
              <w:rPr>
                <w:rFonts w:ascii="Arial" w:hAnsi="Arial" w:cs="Arial"/>
                <w:color w:val="000000" w:themeColor="text1"/>
              </w:rPr>
              <w:t>) is extended, (</w:t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instrText xml:space="preserve"> FORMCHECKBOX </w:instrText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</w:r>
            <w:r w:rsidR="009F5F0C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separate"/>
            </w:r>
            <w:r w:rsidRPr="0097305F">
              <w:rPr>
                <w:rFonts w:ascii="Arial" w:hAnsi="Arial" w:cs="Arial"/>
                <w:b/>
                <w:color w:val="000000" w:themeColor="text1"/>
                <w:lang w:eastAsia="ar-SA"/>
              </w:rPr>
              <w:fldChar w:fldCharType="end"/>
            </w:r>
            <w:r w:rsidRPr="0097305F">
              <w:rPr>
                <w:rFonts w:ascii="Arial" w:hAnsi="Arial" w:cs="Arial"/>
                <w:color w:val="000000" w:themeColor="text1"/>
              </w:rPr>
              <w:t xml:space="preserve">) is made earlier, by </w:t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b/>
                <w:color w:val="000000" w:themeColor="text1"/>
              </w:rP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97305F">
              <w:rPr>
                <w:rFonts w:ascii="Arial" w:hAnsi="Arial" w:cs="Arial"/>
                <w:color w:val="000000" w:themeColor="text1"/>
              </w:rPr>
              <w:t xml:space="preserve"> calendar days.</w:t>
            </w:r>
          </w:p>
          <w:p w14:paraId="1D7FAAF5" w14:textId="77777777" w:rsidR="009B4E59" w:rsidRPr="0097305F" w:rsidRDefault="009B4E59" w:rsidP="000960D3">
            <w:pPr>
              <w:pStyle w:val="ListParagraph"/>
              <w:tabs>
                <w:tab w:val="left" w:pos="-3445"/>
                <w:tab w:val="left" w:pos="-1825"/>
                <w:tab w:val="left" w:pos="875"/>
              </w:tabs>
              <w:ind w:left="518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1D7FAAF6" w14:textId="0E11DA55" w:rsidR="009B4E59" w:rsidRPr="00D12DA7" w:rsidRDefault="009B4E59" w:rsidP="00D12DA7">
            <w:pPr>
              <w:tabs>
                <w:tab w:val="left" w:pos="605"/>
              </w:tabs>
              <w:ind w:left="515" w:hanging="270"/>
              <w:rPr>
                <w:rFonts w:ascii="Arial" w:hAnsi="Arial" w:cs="Arial"/>
                <w:b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 xml:space="preserve">COR supporting official records </w:t>
            </w:r>
            <w:r w:rsidR="00390CC4" w:rsidRPr="0097305F">
              <w:rPr>
                <w:rFonts w:ascii="Arial" w:hAnsi="Arial" w:cs="Arial"/>
                <w:color w:val="000000" w:themeColor="text1"/>
              </w:rPr>
              <w:t xml:space="preserve">are </w:t>
            </w:r>
            <w:r w:rsidRPr="0097305F">
              <w:rPr>
                <w:rFonts w:ascii="Arial" w:hAnsi="Arial" w:cs="Arial"/>
                <w:color w:val="000000" w:themeColor="text1"/>
              </w:rPr>
              <w:t xml:space="preserve">located at: </w:t>
            </w:r>
            <w:r w:rsidR="00D12DA7" w:rsidRPr="0097305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2DA7" w:rsidRPr="0097305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D12DA7" w:rsidRPr="0097305F">
              <w:rPr>
                <w:rFonts w:ascii="Arial" w:hAnsi="Arial" w:cs="Arial"/>
                <w:b/>
                <w:color w:val="000000" w:themeColor="text1"/>
              </w:rPr>
            </w:r>
            <w:r w:rsidR="00D12DA7" w:rsidRPr="0097305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D12DA7"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12DA7"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12DA7"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12DA7"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12DA7"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12DA7" w:rsidRPr="0097305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14:paraId="1D7FAAF7" w14:textId="77777777" w:rsidR="009B4E59" w:rsidRPr="0097305F" w:rsidRDefault="009B4E59" w:rsidP="000960D3">
            <w:pPr>
              <w:pStyle w:val="ListParagraph"/>
              <w:tabs>
                <w:tab w:val="left" w:pos="605"/>
                <w:tab w:val="left" w:pos="1055"/>
              </w:tabs>
              <w:ind w:left="515" w:hanging="27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1D7FAAF8" w14:textId="77777777" w:rsidR="009B4E59" w:rsidRPr="0097305F" w:rsidRDefault="009B4E59" w:rsidP="000960D3">
            <w:pPr>
              <w:pStyle w:val="ListParagraph"/>
              <w:numPr>
                <w:ilvl w:val="0"/>
                <w:numId w:val="3"/>
              </w:numPr>
              <w:tabs>
                <w:tab w:val="left" w:pos="605"/>
              </w:tabs>
              <w:ind w:left="515" w:hanging="27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All other terms and conditions of the Contract remain unchanged.</w:t>
            </w:r>
          </w:p>
          <w:p w14:paraId="1D7FAAF9" w14:textId="77777777" w:rsidR="009B4E59" w:rsidRPr="0097305F" w:rsidRDefault="009B4E59" w:rsidP="000960D3">
            <w:pPr>
              <w:pStyle w:val="ListParagraph"/>
              <w:numPr>
                <w:ilvl w:val="0"/>
                <w:numId w:val="3"/>
              </w:numPr>
              <w:tabs>
                <w:tab w:val="left" w:pos="605"/>
              </w:tabs>
              <w:ind w:left="515" w:hanging="27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This Modification constitutes the total equitable adjustment for the changes stated herein.</w:t>
            </w:r>
          </w:p>
          <w:p w14:paraId="1D7FAAFA" w14:textId="77777777" w:rsidR="009B4E59" w:rsidRPr="0097305F" w:rsidRDefault="009B4E59" w:rsidP="000960D3">
            <w:pPr>
              <w:tabs>
                <w:tab w:val="left" w:pos="605"/>
              </w:tabs>
              <w:rPr>
                <w:rFonts w:ascii="Arial" w:hAnsi="Arial" w:cs="Arial"/>
                <w:color w:val="000000" w:themeColor="text1"/>
              </w:rPr>
            </w:pPr>
          </w:p>
          <w:p w14:paraId="1D7FAAFB" w14:textId="77777777" w:rsidR="009B4E59" w:rsidRPr="0097305F" w:rsidRDefault="009B4E59" w:rsidP="000960D3">
            <w:pPr>
              <w:tabs>
                <w:tab w:val="left" w:pos="605"/>
              </w:tabs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This document is invalid if the total equitable adjustment (price or schedule) is beyond the permissible amounts stated in the Contract under clause; Field Contract Modifications (24-25).</w:t>
            </w:r>
          </w:p>
          <w:p w14:paraId="1D7FAAFC" w14:textId="594F0B0A" w:rsidR="009B4E59" w:rsidRPr="0097305F" w:rsidRDefault="009B4E59" w:rsidP="000960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B4E59" w:rsidRPr="0097305F" w14:paraId="1D7FAB00" w14:textId="77777777" w:rsidTr="005E3AEA">
        <w:trPr>
          <w:trHeight w:val="345"/>
        </w:trPr>
        <w:tc>
          <w:tcPr>
            <w:tcW w:w="32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7FAAFE" w14:textId="24E3FC34" w:rsidR="009B4E59" w:rsidRPr="0097305F" w:rsidRDefault="009B4E59" w:rsidP="005E3AEA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 xml:space="preserve">BPA Internal Coordination Date: </w:t>
            </w:r>
          </w:p>
        </w:tc>
        <w:tc>
          <w:tcPr>
            <w:tcW w:w="720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7FAAFF" w14:textId="0C20C1FA" w:rsidR="009B4E59" w:rsidRPr="0097305F" w:rsidRDefault="009B4E59" w:rsidP="005E3AEA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b/>
                <w:color w:val="000000" w:themeColor="text1"/>
              </w:rP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B4E59" w:rsidRPr="0097305F" w14:paraId="1D7FAB03" w14:textId="77777777" w:rsidTr="00390CC4">
        <w:trPr>
          <w:trHeight w:val="345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D7FAB01" w14:textId="741E0654" w:rsidR="009B4E59" w:rsidRPr="0097305F" w:rsidRDefault="009B4E59" w:rsidP="005E3AEA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Contracting Officer:</w:t>
            </w:r>
          </w:p>
        </w:tc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FAB02" w14:textId="1D6A1718" w:rsidR="009B4E59" w:rsidRPr="0097305F" w:rsidRDefault="009B4E59" w:rsidP="005E3AEA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b/>
                <w:color w:val="000000" w:themeColor="text1"/>
              </w:rP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B4E59" w:rsidRPr="0097305F" w14:paraId="1D7FAB06" w14:textId="77777777" w:rsidTr="00390CC4">
        <w:trPr>
          <w:trHeight w:val="345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D7FAB04" w14:textId="1A4D5E71" w:rsidR="009B4E59" w:rsidRPr="0097305F" w:rsidRDefault="009B4E59" w:rsidP="005E3AEA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Contract Specialist:</w:t>
            </w:r>
          </w:p>
        </w:tc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FAB05" w14:textId="107342EB" w:rsidR="009B4E59" w:rsidRPr="0097305F" w:rsidRDefault="009B4E59" w:rsidP="005E3AEA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b/>
                <w:color w:val="000000" w:themeColor="text1"/>
              </w:rP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B4E59" w:rsidRPr="0097305F" w14:paraId="1D7FAB09" w14:textId="77777777" w:rsidTr="005E3AEA">
        <w:trPr>
          <w:trHeight w:val="345"/>
        </w:trPr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7FAB07" w14:textId="252CCDC6" w:rsidR="009B4E59" w:rsidRPr="0097305F" w:rsidRDefault="009B4E59" w:rsidP="005E3AEA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Construction Manager</w:t>
            </w:r>
            <w:r w:rsidR="00E364D9" w:rsidRPr="0097305F">
              <w:rPr>
                <w:rFonts w:ascii="Arial" w:hAnsi="Arial" w:cs="Arial"/>
                <w:color w:val="000000" w:themeColor="text1"/>
              </w:rPr>
              <w:t>/COR</w:t>
            </w:r>
            <w:r w:rsidRPr="0097305F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7FAB08" w14:textId="2F0EFF97" w:rsidR="009B4E59" w:rsidRPr="0097305F" w:rsidRDefault="009B4E59" w:rsidP="005E3AEA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b/>
                <w:color w:val="000000" w:themeColor="text1"/>
              </w:rPr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B4E59" w:rsidRPr="0097305F" w14:paraId="1D7FAB0C" w14:textId="77777777" w:rsidTr="00CD34C4">
        <w:trPr>
          <w:cantSplit/>
          <w:trHeight w:val="519"/>
        </w:trPr>
        <w:tc>
          <w:tcPr>
            <w:tcW w:w="53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7FAB0A" w14:textId="0FAF4F8E" w:rsidR="009B4E59" w:rsidRPr="0097305F" w:rsidRDefault="009B4E59" w:rsidP="000960D3">
            <w:pPr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 xml:space="preserve">7. CONTRACTOR </w:t>
            </w:r>
          </w:p>
        </w:tc>
        <w:tc>
          <w:tcPr>
            <w:tcW w:w="5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7FAB0B" w14:textId="19E13C3D" w:rsidR="009B4E59" w:rsidRPr="0097305F" w:rsidRDefault="009B4E59" w:rsidP="000960D3">
            <w:pPr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8. BONNEVILLE POWER ADMINISTRATION</w:t>
            </w:r>
          </w:p>
        </w:tc>
      </w:tr>
      <w:tr w:rsidR="009B4E59" w:rsidRPr="0097305F" w14:paraId="1D7FAB0F" w14:textId="77777777" w:rsidTr="00CD34C4">
        <w:trPr>
          <w:cantSplit/>
          <w:trHeight w:val="245"/>
        </w:trPr>
        <w:tc>
          <w:tcPr>
            <w:tcW w:w="5303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D7FAB0D" w14:textId="3E7A62BC" w:rsidR="009B4E59" w:rsidRPr="0097305F" w:rsidRDefault="009B4E59" w:rsidP="00375EFE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A. Signature</w:t>
            </w:r>
            <w:r w:rsidR="00375EFE" w:rsidRPr="0097305F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exitMacro w:val="Move1"/>
                  <w:textInput/>
                </w:ffData>
              </w:fldChar>
            </w:r>
            <w:r w:rsidR="00375EFE"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375EFE" w:rsidRPr="0097305F">
              <w:rPr>
                <w:rFonts w:ascii="Arial" w:hAnsi="Arial" w:cs="Arial"/>
                <w:color w:val="000000" w:themeColor="text1"/>
              </w:rPr>
            </w:r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37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1D7FAB0E" w14:textId="5C174625" w:rsidR="009B4E59" w:rsidRPr="0097305F" w:rsidRDefault="009B4E59" w:rsidP="00375EFE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A. Signature</w:t>
            </w:r>
            <w:r w:rsidR="00375EFE" w:rsidRPr="0097305F">
              <w:rPr>
                <w:rFonts w:ascii="Arial" w:hAnsi="Arial" w:cs="Arial"/>
                <w:color w:val="000000" w:themeColor="text1"/>
              </w:rPr>
              <w:t xml:space="preserve">: </w:t>
            </w:r>
            <w:bookmarkStart w:id="2" w:name="T4"/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4"/>
                  <w:enabled/>
                  <w:calcOnExit w:val="0"/>
                  <w:exitMacro w:val="Move5"/>
                  <w:textInput/>
                </w:ffData>
              </w:fldChar>
            </w:r>
            <w:r w:rsidR="00375EFE"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375EFE" w:rsidRPr="0097305F">
              <w:rPr>
                <w:rFonts w:ascii="Arial" w:hAnsi="Arial" w:cs="Arial"/>
                <w:color w:val="000000" w:themeColor="text1"/>
              </w:rPr>
            </w:r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2"/>
          </w:p>
        </w:tc>
      </w:tr>
      <w:tr w:rsidR="009B4E59" w:rsidRPr="0097305F" w14:paraId="1D7FAB15" w14:textId="77777777" w:rsidTr="00CD34C4">
        <w:trPr>
          <w:cantSplit/>
          <w:trHeight w:val="245"/>
        </w:trPr>
        <w:tc>
          <w:tcPr>
            <w:tcW w:w="5303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D7FAB13" w14:textId="2D54051F" w:rsidR="009B4E59" w:rsidRPr="0097305F" w:rsidRDefault="009B4E59" w:rsidP="00375EFE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Printed Name</w:t>
            </w:r>
            <w:r w:rsidR="00375EFE" w:rsidRPr="0097305F">
              <w:rPr>
                <w:rFonts w:ascii="Arial" w:hAnsi="Arial" w:cs="Arial"/>
                <w:color w:val="000000" w:themeColor="text1"/>
              </w:rPr>
              <w:t xml:space="preserve">: </w:t>
            </w:r>
            <w:bookmarkStart w:id="3" w:name="T1"/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1"/>
                  <w:enabled/>
                  <w:calcOnExit w:val="0"/>
                  <w:exitMacro w:val="Move2"/>
                  <w:textInput/>
                </w:ffData>
              </w:fldChar>
            </w:r>
            <w:r w:rsidR="00375EFE"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375EFE" w:rsidRPr="0097305F">
              <w:rPr>
                <w:rFonts w:ascii="Arial" w:hAnsi="Arial" w:cs="Arial"/>
                <w:color w:val="000000" w:themeColor="text1"/>
              </w:rPr>
            </w:r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5137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1D7FAB14" w14:textId="010BBE50" w:rsidR="009B4E59" w:rsidRPr="0097305F" w:rsidRDefault="009B4E59" w:rsidP="00375EFE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Printed Name</w:t>
            </w:r>
            <w:r w:rsidR="00375EFE" w:rsidRPr="0097305F">
              <w:rPr>
                <w:rFonts w:ascii="Arial" w:hAnsi="Arial" w:cs="Arial"/>
                <w:color w:val="000000" w:themeColor="text1"/>
              </w:rPr>
              <w:t xml:space="preserve">: </w:t>
            </w:r>
            <w:bookmarkStart w:id="4" w:name="T5"/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5"/>
                  <w:enabled/>
                  <w:calcOnExit w:val="0"/>
                  <w:exitMacro w:val="Move6"/>
                  <w:textInput/>
                </w:ffData>
              </w:fldChar>
            </w:r>
            <w:r w:rsidR="00375EFE"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375EFE" w:rsidRPr="0097305F">
              <w:rPr>
                <w:rFonts w:ascii="Arial" w:hAnsi="Arial" w:cs="Arial"/>
                <w:color w:val="000000" w:themeColor="text1"/>
              </w:rPr>
            </w:r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375EFE"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  <w:r w:rsidRPr="0097305F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</w:tr>
      <w:tr w:rsidR="009B4E59" w:rsidRPr="0097305F" w14:paraId="1D7FAB1B" w14:textId="77777777" w:rsidTr="00CD34C4">
        <w:trPr>
          <w:cantSplit/>
          <w:trHeight w:val="245"/>
        </w:trPr>
        <w:tc>
          <w:tcPr>
            <w:tcW w:w="5303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1D7FAB19" w14:textId="42C818D1" w:rsidR="009B4E59" w:rsidRPr="0097305F" w:rsidRDefault="009B4E59" w:rsidP="001F2E0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B. Title</w:t>
            </w:r>
            <w:r w:rsidR="00375EFE" w:rsidRPr="0097305F">
              <w:rPr>
                <w:rFonts w:ascii="Arial" w:hAnsi="Arial" w:cs="Arial"/>
                <w:color w:val="000000" w:themeColor="text1"/>
              </w:rPr>
              <w:t>:</w:t>
            </w:r>
            <w:r w:rsidRPr="0097305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5"/>
                  <w:enabled/>
                  <w:calcOnExit w:val="0"/>
                  <w:exitMacro w:val="Move6"/>
                  <w:textInput/>
                </w:ffData>
              </w:fldChar>
            </w:r>
            <w:r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color w:val="000000" w:themeColor="text1"/>
              </w:rPr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37" w:type="dxa"/>
            <w:tcBorders>
              <w:left w:val="single" w:sz="8" w:space="0" w:color="auto"/>
              <w:right w:val="nil"/>
            </w:tcBorders>
            <w:vAlign w:val="center"/>
          </w:tcPr>
          <w:p w14:paraId="1D7FAB1A" w14:textId="47507784" w:rsidR="009B4E59" w:rsidRPr="0097305F" w:rsidRDefault="009B4E59" w:rsidP="001F2E0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B. Title</w:t>
            </w:r>
            <w:r w:rsidR="00375EFE" w:rsidRPr="0097305F">
              <w:rPr>
                <w:rFonts w:ascii="Arial" w:hAnsi="Arial" w:cs="Arial"/>
                <w:color w:val="000000" w:themeColor="text1"/>
              </w:rPr>
              <w:t>:</w:t>
            </w:r>
            <w:r w:rsidRPr="0097305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5"/>
                  <w:enabled/>
                  <w:calcOnExit w:val="0"/>
                  <w:exitMacro w:val="Move6"/>
                  <w:textInput/>
                </w:ffData>
              </w:fldChar>
            </w:r>
            <w:r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color w:val="000000" w:themeColor="text1"/>
              </w:rPr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7305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9B4E59" w:rsidRPr="0097305F" w14:paraId="1D7FAB1E" w14:textId="77777777" w:rsidTr="00CD34C4">
        <w:trPr>
          <w:cantSplit/>
          <w:trHeight w:val="245"/>
        </w:trPr>
        <w:tc>
          <w:tcPr>
            <w:tcW w:w="5303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1D7FAB1C" w14:textId="03429309" w:rsidR="009B4E59" w:rsidRPr="0097305F" w:rsidRDefault="009B4E59" w:rsidP="001F2E0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C. Date</w:t>
            </w:r>
            <w:r w:rsidRPr="007954C9">
              <w:rPr>
                <w:rFonts w:ascii="Arial" w:hAnsi="Arial"/>
                <w:i/>
                <w:vanish/>
                <w:color w:val="C00000"/>
                <w:sz w:val="22"/>
                <w:szCs w:val="22"/>
              </w:rPr>
              <w:t xml:space="preserve"> (mmm/dd</w:t>
            </w:r>
            <w:bookmarkStart w:id="5" w:name="_GoBack"/>
            <w:bookmarkEnd w:id="5"/>
            <w:r w:rsidRPr="007954C9">
              <w:rPr>
                <w:rFonts w:ascii="Arial" w:hAnsi="Arial"/>
                <w:i/>
                <w:vanish/>
                <w:color w:val="C00000"/>
                <w:sz w:val="22"/>
                <w:szCs w:val="22"/>
              </w:rPr>
              <w:t>/yyyy)</w:t>
            </w:r>
            <w:r w:rsidR="00375EFE" w:rsidRPr="007954C9">
              <w:rPr>
                <w:rFonts w:ascii="Arial" w:hAnsi="Arial" w:cs="Arial"/>
                <w:color w:val="000000" w:themeColor="text1"/>
              </w:rPr>
              <w:t>:</w:t>
            </w:r>
            <w:r w:rsidRPr="0097305F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5"/>
                  <w:enabled/>
                  <w:calcOnExit w:val="0"/>
                  <w:exitMacro w:val="Move6"/>
                  <w:textInput/>
                </w:ffData>
              </w:fldChar>
            </w:r>
            <w:r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color w:val="000000" w:themeColor="text1"/>
              </w:rPr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37" w:type="dxa"/>
            <w:tcBorders>
              <w:left w:val="single" w:sz="8" w:space="0" w:color="auto"/>
              <w:right w:val="nil"/>
            </w:tcBorders>
            <w:vAlign w:val="center"/>
          </w:tcPr>
          <w:p w14:paraId="1D7FAB1D" w14:textId="1A9BD706" w:rsidR="009B4E59" w:rsidRPr="0097305F" w:rsidRDefault="009B4E59" w:rsidP="001F2E0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7305F">
              <w:rPr>
                <w:rFonts w:ascii="Arial" w:hAnsi="Arial" w:cs="Arial"/>
                <w:color w:val="000000" w:themeColor="text1"/>
              </w:rPr>
              <w:t>C. Date</w:t>
            </w:r>
            <w:r w:rsidRPr="007954C9">
              <w:rPr>
                <w:rFonts w:ascii="Arial" w:hAnsi="Arial"/>
                <w:i/>
                <w:vanish/>
                <w:color w:val="C00000"/>
                <w:sz w:val="22"/>
                <w:szCs w:val="22"/>
              </w:rPr>
              <w:t xml:space="preserve"> (mmm/dd/yyyy)</w:t>
            </w:r>
            <w:r w:rsidR="00375EFE" w:rsidRPr="007954C9">
              <w:rPr>
                <w:rFonts w:ascii="Arial" w:hAnsi="Arial" w:cs="Arial"/>
                <w:color w:val="000000" w:themeColor="text1"/>
              </w:rPr>
              <w:t>:</w:t>
            </w:r>
            <w:r w:rsidRPr="0097305F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5"/>
                  <w:enabled/>
                  <w:calcOnExit w:val="0"/>
                  <w:exitMacro w:val="Move6"/>
                  <w:textInput/>
                </w:ffData>
              </w:fldChar>
            </w:r>
            <w:r w:rsidRPr="0097305F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7305F">
              <w:rPr>
                <w:rFonts w:ascii="Arial" w:hAnsi="Arial" w:cs="Arial"/>
                <w:color w:val="000000" w:themeColor="text1"/>
              </w:rPr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7305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1D7FAB1F" w14:textId="77777777" w:rsidR="002F7738" w:rsidRPr="007954C9" w:rsidRDefault="002F7738" w:rsidP="002F7738">
      <w:pPr>
        <w:jc w:val="right"/>
        <w:rPr>
          <w:rFonts w:ascii="Arial" w:hAnsi="Arial"/>
          <w:i/>
          <w:vanish/>
          <w:color w:val="C00000"/>
          <w:sz w:val="22"/>
          <w:szCs w:val="22"/>
        </w:rPr>
      </w:pPr>
    </w:p>
    <w:sectPr w:rsidR="002F7738" w:rsidRPr="007954C9" w:rsidSect="00B04A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20" w:bottom="720" w:left="720" w:header="576" w:footer="14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FAB22" w14:textId="77777777" w:rsidR="00502163" w:rsidRDefault="00502163">
      <w:r>
        <w:separator/>
      </w:r>
    </w:p>
  </w:endnote>
  <w:endnote w:type="continuationSeparator" w:id="0">
    <w:p w14:paraId="1D7FAB23" w14:textId="77777777" w:rsidR="00502163" w:rsidRDefault="0050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2B35" w14:textId="77777777" w:rsidR="00502163" w:rsidRDefault="005021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  <w:gridCol w:w="1980"/>
    </w:tblGrid>
    <w:tr w:rsidR="00502163" w:rsidRPr="00B04A74" w14:paraId="7687981F" w14:textId="77777777" w:rsidTr="00B04A74">
      <w:tc>
        <w:tcPr>
          <w:tcW w:w="8550" w:type="dxa"/>
        </w:tcPr>
        <w:p w14:paraId="2A9BBCF2" w14:textId="6AE15CD8" w:rsidR="00502163" w:rsidRPr="00B04A74" w:rsidRDefault="00502163" w:rsidP="00462FED">
          <w:pPr>
            <w:pStyle w:val="Footer"/>
            <w:ind w:right="18"/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3E6A20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Field </w:t>
          </w:r>
          <w:r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Contract </w:t>
          </w:r>
          <w:r w:rsidRPr="003E6A20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Modification</w:t>
          </w:r>
          <w:r w:rsidRPr="00B04A7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 |  BPI 18-1  |  </w:t>
          </w:r>
          <w:r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7/31</w:t>
          </w:r>
          <w:r w:rsidRPr="00B04A7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/2018  |  NSS-</w:t>
          </w:r>
          <w:r w:rsidR="00130FDB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FRM-0007</w:t>
          </w:r>
          <w:r w:rsidRPr="00B04A7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-</w:t>
          </w:r>
          <w:r w:rsidR="00130FDB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2</w:t>
          </w:r>
          <w:r w:rsidRPr="00B04A7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.</w:t>
          </w:r>
          <w:r w:rsidR="00D12DA7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1</w:t>
          </w:r>
        </w:p>
      </w:tc>
      <w:tc>
        <w:tcPr>
          <w:tcW w:w="1980" w:type="dxa"/>
        </w:tcPr>
        <w:p w14:paraId="33AC5D64" w14:textId="77777777" w:rsidR="00502163" w:rsidRPr="00B04A74" w:rsidRDefault="00502163" w:rsidP="00B04A74">
          <w:pPr>
            <w:pStyle w:val="Footer"/>
            <w:ind w:right="18"/>
            <w:jc w:val="right"/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B04A74">
            <w:rPr>
              <w:rFonts w:ascii="Arial" w:hAnsi="Arial" w:cs="Arial"/>
              <w:i/>
              <w:color w:val="404040" w:themeColor="text1" w:themeTint="BF"/>
            </w:rPr>
            <w:t xml:space="preserve">Page </w:t>
          </w:r>
          <w:r w:rsidRPr="00B04A74">
            <w:rPr>
              <w:rFonts w:ascii="Arial" w:hAnsi="Arial" w:cs="Arial"/>
              <w:i/>
              <w:color w:val="404040" w:themeColor="text1" w:themeTint="BF"/>
            </w:rPr>
            <w:fldChar w:fldCharType="begin"/>
          </w:r>
          <w:r w:rsidRPr="00B04A74">
            <w:rPr>
              <w:rFonts w:ascii="Arial" w:hAnsi="Arial" w:cs="Arial"/>
              <w:i/>
              <w:color w:val="404040" w:themeColor="text1" w:themeTint="BF"/>
            </w:rPr>
            <w:instrText xml:space="preserve"> PAGE </w:instrText>
          </w:r>
          <w:r w:rsidRPr="00B04A74">
            <w:rPr>
              <w:rFonts w:ascii="Arial" w:hAnsi="Arial" w:cs="Arial"/>
              <w:i/>
              <w:color w:val="404040" w:themeColor="text1" w:themeTint="BF"/>
            </w:rPr>
            <w:fldChar w:fldCharType="separate"/>
          </w:r>
          <w:r w:rsidR="009F5F0C">
            <w:rPr>
              <w:rFonts w:ascii="Arial" w:hAnsi="Arial" w:cs="Arial"/>
              <w:i/>
              <w:noProof/>
              <w:color w:val="404040" w:themeColor="text1" w:themeTint="BF"/>
            </w:rPr>
            <w:t>1</w:t>
          </w:r>
          <w:r w:rsidRPr="00B04A74">
            <w:rPr>
              <w:rFonts w:ascii="Arial" w:hAnsi="Arial" w:cs="Arial"/>
              <w:i/>
              <w:color w:val="404040" w:themeColor="text1" w:themeTint="BF"/>
            </w:rPr>
            <w:fldChar w:fldCharType="end"/>
          </w:r>
          <w:r w:rsidRPr="00B04A74">
            <w:rPr>
              <w:rFonts w:ascii="Arial" w:hAnsi="Arial" w:cs="Arial"/>
              <w:i/>
              <w:color w:val="404040" w:themeColor="text1" w:themeTint="BF"/>
            </w:rPr>
            <w:t xml:space="preserve"> of </w:t>
          </w:r>
          <w:r w:rsidRPr="00B04A74">
            <w:rPr>
              <w:rFonts w:ascii="Arial" w:hAnsi="Arial" w:cs="Arial"/>
              <w:i/>
              <w:color w:val="404040" w:themeColor="text1" w:themeTint="BF"/>
            </w:rPr>
            <w:fldChar w:fldCharType="begin"/>
          </w:r>
          <w:r w:rsidRPr="00B04A74">
            <w:rPr>
              <w:rFonts w:ascii="Arial" w:hAnsi="Arial" w:cs="Arial"/>
              <w:i/>
              <w:color w:val="404040" w:themeColor="text1" w:themeTint="BF"/>
            </w:rPr>
            <w:instrText xml:space="preserve"> NUMPAGES </w:instrText>
          </w:r>
          <w:r w:rsidRPr="00B04A74">
            <w:rPr>
              <w:rFonts w:ascii="Arial" w:hAnsi="Arial" w:cs="Arial"/>
              <w:i/>
              <w:color w:val="404040" w:themeColor="text1" w:themeTint="BF"/>
            </w:rPr>
            <w:fldChar w:fldCharType="separate"/>
          </w:r>
          <w:r w:rsidR="009F5F0C">
            <w:rPr>
              <w:rFonts w:ascii="Arial" w:hAnsi="Arial" w:cs="Arial"/>
              <w:i/>
              <w:noProof/>
              <w:color w:val="404040" w:themeColor="text1" w:themeTint="BF"/>
            </w:rPr>
            <w:t>1</w:t>
          </w:r>
          <w:r w:rsidRPr="00B04A74">
            <w:rPr>
              <w:rFonts w:ascii="Arial" w:hAnsi="Arial" w:cs="Arial"/>
              <w:i/>
              <w:color w:val="404040" w:themeColor="text1" w:themeTint="BF"/>
            </w:rPr>
            <w:fldChar w:fldCharType="end"/>
          </w:r>
        </w:p>
      </w:tc>
    </w:tr>
  </w:tbl>
  <w:p w14:paraId="1D7FAB2C" w14:textId="685BF390" w:rsidR="00502163" w:rsidRPr="00B04A74" w:rsidRDefault="00502163" w:rsidP="00B04A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BFA5" w14:textId="77777777" w:rsidR="00502163" w:rsidRDefault="00502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FAB20" w14:textId="77777777" w:rsidR="00502163" w:rsidRDefault="00502163">
      <w:r>
        <w:separator/>
      </w:r>
    </w:p>
  </w:footnote>
  <w:footnote w:type="continuationSeparator" w:id="0">
    <w:p w14:paraId="1D7FAB21" w14:textId="77777777" w:rsidR="00502163" w:rsidRDefault="0050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D2749" w14:textId="77777777" w:rsidR="00502163" w:rsidRDefault="005021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610"/>
      <w:gridCol w:w="5850"/>
      <w:gridCol w:w="2345"/>
    </w:tblGrid>
    <w:tr w:rsidR="00502163" w14:paraId="1D7FAB2A" w14:textId="77777777" w:rsidTr="00E6150C">
      <w:trPr>
        <w:trHeight w:val="810"/>
      </w:trPr>
      <w:tc>
        <w:tcPr>
          <w:tcW w:w="2610" w:type="dxa"/>
        </w:tcPr>
        <w:p w14:paraId="1D7FAB24" w14:textId="77777777" w:rsidR="00502163" w:rsidRPr="00AA5194" w:rsidRDefault="00502163" w:rsidP="00E6150C">
          <w:pPr>
            <w:rPr>
              <w:rFonts w:ascii="Arial" w:hAnsi="Arial"/>
              <w:i/>
              <w:sz w:val="14"/>
            </w:rPr>
          </w:pPr>
        </w:p>
      </w:tc>
      <w:tc>
        <w:tcPr>
          <w:tcW w:w="5850" w:type="dxa"/>
        </w:tcPr>
        <w:p w14:paraId="1D7FAB25" w14:textId="77777777" w:rsidR="00502163" w:rsidRDefault="00502163" w:rsidP="00E6150C">
          <w:pPr>
            <w:jc w:val="center"/>
            <w:rPr>
              <w:rFonts w:ascii="Arial" w:hAnsi="Arial"/>
              <w:b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/>
                  <w:b/>
                </w:rPr>
                <w:t>U.S.</w:t>
              </w:r>
            </w:smartTag>
          </w:smartTag>
          <w:r>
            <w:rPr>
              <w:rFonts w:ascii="Arial" w:hAnsi="Arial"/>
              <w:b/>
            </w:rPr>
            <w:t xml:space="preserve"> DEPARTMENT OF ENERGY</w:t>
          </w:r>
        </w:p>
        <w:p w14:paraId="1D7FAB26" w14:textId="77777777" w:rsidR="00502163" w:rsidRDefault="00502163" w:rsidP="00E6150C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BONNEVILLE POWER ADMINISTRATION</w:t>
          </w:r>
        </w:p>
        <w:p w14:paraId="1D7FAB27" w14:textId="77777777" w:rsidR="00502163" w:rsidRDefault="00502163" w:rsidP="00E6150C">
          <w:pPr>
            <w:jc w:val="center"/>
            <w:rPr>
              <w:rFonts w:ascii="Arial" w:hAnsi="Arial"/>
              <w:b/>
            </w:rPr>
          </w:pPr>
        </w:p>
        <w:p w14:paraId="1D7FAB28" w14:textId="3C42EC16" w:rsidR="00502163" w:rsidRDefault="00502163" w:rsidP="000038D1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4"/>
            </w:rPr>
            <w:t>FIELD CONTRACT MODIFICATION</w:t>
          </w:r>
        </w:p>
      </w:tc>
      <w:tc>
        <w:tcPr>
          <w:tcW w:w="2345" w:type="dxa"/>
        </w:tcPr>
        <w:p w14:paraId="1D7FAB29" w14:textId="77777777" w:rsidR="00502163" w:rsidRDefault="00502163" w:rsidP="00E6150C">
          <w:pPr>
            <w:jc w:val="right"/>
            <w:rPr>
              <w:rFonts w:ascii="Arial" w:hAnsi="Arial"/>
              <w:i/>
              <w:sz w:val="14"/>
            </w:rPr>
          </w:pPr>
        </w:p>
      </w:tc>
    </w:tr>
  </w:tbl>
  <w:p w14:paraId="1D7FAB2B" w14:textId="5CA3AAE6" w:rsidR="00502163" w:rsidRDefault="00502163" w:rsidP="00375EFE">
    <w:pPr>
      <w:pStyle w:val="Header"/>
      <w:tabs>
        <w:tab w:val="clear" w:pos="4320"/>
        <w:tab w:val="clear" w:pos="8640"/>
        <w:tab w:val="left" w:pos="35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531D" w14:textId="77777777" w:rsidR="00502163" w:rsidRDefault="005021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693"/>
    <w:multiLevelType w:val="multilevel"/>
    <w:tmpl w:val="6FF225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10E25CA"/>
    <w:multiLevelType w:val="multilevel"/>
    <w:tmpl w:val="6FF225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DEB1C11"/>
    <w:multiLevelType w:val="hybridMultilevel"/>
    <w:tmpl w:val="E17C0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5B"/>
    <w:rsid w:val="000038D1"/>
    <w:rsid w:val="00012139"/>
    <w:rsid w:val="0002784E"/>
    <w:rsid w:val="0006695A"/>
    <w:rsid w:val="0007103A"/>
    <w:rsid w:val="000907A5"/>
    <w:rsid w:val="00093908"/>
    <w:rsid w:val="000960D3"/>
    <w:rsid w:val="000A2DE0"/>
    <w:rsid w:val="000A7EA8"/>
    <w:rsid w:val="000B58E9"/>
    <w:rsid w:val="001078F7"/>
    <w:rsid w:val="00130FDB"/>
    <w:rsid w:val="00156010"/>
    <w:rsid w:val="001826FF"/>
    <w:rsid w:val="001B61BF"/>
    <w:rsid w:val="001D466A"/>
    <w:rsid w:val="001E6383"/>
    <w:rsid w:val="001E6BC0"/>
    <w:rsid w:val="001F2E03"/>
    <w:rsid w:val="00222DC7"/>
    <w:rsid w:val="00233075"/>
    <w:rsid w:val="002453A0"/>
    <w:rsid w:val="002E4628"/>
    <w:rsid w:val="002E4B95"/>
    <w:rsid w:val="002F496B"/>
    <w:rsid w:val="002F7738"/>
    <w:rsid w:val="00310D2B"/>
    <w:rsid w:val="00361CB1"/>
    <w:rsid w:val="00375EFE"/>
    <w:rsid w:val="0038367D"/>
    <w:rsid w:val="00390CC4"/>
    <w:rsid w:val="00394AC9"/>
    <w:rsid w:val="003A5D0F"/>
    <w:rsid w:val="003D3831"/>
    <w:rsid w:val="003E6A20"/>
    <w:rsid w:val="00402B83"/>
    <w:rsid w:val="00462FED"/>
    <w:rsid w:val="00485FA5"/>
    <w:rsid w:val="004A15D8"/>
    <w:rsid w:val="004B1CB9"/>
    <w:rsid w:val="004D0D0D"/>
    <w:rsid w:val="004D6170"/>
    <w:rsid w:val="004E3C35"/>
    <w:rsid w:val="00502163"/>
    <w:rsid w:val="00524244"/>
    <w:rsid w:val="005355EA"/>
    <w:rsid w:val="00571698"/>
    <w:rsid w:val="005E25B2"/>
    <w:rsid w:val="005E3AEA"/>
    <w:rsid w:val="006015BF"/>
    <w:rsid w:val="00623EC2"/>
    <w:rsid w:val="00683A41"/>
    <w:rsid w:val="006A6E27"/>
    <w:rsid w:val="006B79AF"/>
    <w:rsid w:val="006D1496"/>
    <w:rsid w:val="006D79B7"/>
    <w:rsid w:val="006F6581"/>
    <w:rsid w:val="006F6F91"/>
    <w:rsid w:val="00701916"/>
    <w:rsid w:val="00767A99"/>
    <w:rsid w:val="007954C9"/>
    <w:rsid w:val="00795594"/>
    <w:rsid w:val="007D2866"/>
    <w:rsid w:val="007E1060"/>
    <w:rsid w:val="007E7DAD"/>
    <w:rsid w:val="0080235B"/>
    <w:rsid w:val="00804F4C"/>
    <w:rsid w:val="008136E7"/>
    <w:rsid w:val="008177A7"/>
    <w:rsid w:val="00827DBB"/>
    <w:rsid w:val="00831820"/>
    <w:rsid w:val="008320CE"/>
    <w:rsid w:val="00837D87"/>
    <w:rsid w:val="008B260A"/>
    <w:rsid w:val="008B63A3"/>
    <w:rsid w:val="008C4579"/>
    <w:rsid w:val="008F4587"/>
    <w:rsid w:val="00923061"/>
    <w:rsid w:val="00940B6A"/>
    <w:rsid w:val="0096398B"/>
    <w:rsid w:val="0097305F"/>
    <w:rsid w:val="009B4E59"/>
    <w:rsid w:val="009D57DA"/>
    <w:rsid w:val="009F5F0C"/>
    <w:rsid w:val="00A23524"/>
    <w:rsid w:val="00A23F3D"/>
    <w:rsid w:val="00A32701"/>
    <w:rsid w:val="00A376C1"/>
    <w:rsid w:val="00A45D00"/>
    <w:rsid w:val="00A549C9"/>
    <w:rsid w:val="00A60958"/>
    <w:rsid w:val="00A65465"/>
    <w:rsid w:val="00A77692"/>
    <w:rsid w:val="00AA5194"/>
    <w:rsid w:val="00AC7C16"/>
    <w:rsid w:val="00AD78A1"/>
    <w:rsid w:val="00B02C78"/>
    <w:rsid w:val="00B04A74"/>
    <w:rsid w:val="00B1421C"/>
    <w:rsid w:val="00B338B6"/>
    <w:rsid w:val="00B75A76"/>
    <w:rsid w:val="00B922BE"/>
    <w:rsid w:val="00BA42A0"/>
    <w:rsid w:val="00BB5F50"/>
    <w:rsid w:val="00BE1C02"/>
    <w:rsid w:val="00C07F7E"/>
    <w:rsid w:val="00C24EAA"/>
    <w:rsid w:val="00C7723B"/>
    <w:rsid w:val="00CB2ED8"/>
    <w:rsid w:val="00CC2246"/>
    <w:rsid w:val="00CD34C4"/>
    <w:rsid w:val="00CE08BC"/>
    <w:rsid w:val="00D12DA7"/>
    <w:rsid w:val="00D55357"/>
    <w:rsid w:val="00D6344B"/>
    <w:rsid w:val="00D67249"/>
    <w:rsid w:val="00DC4C6B"/>
    <w:rsid w:val="00DD2533"/>
    <w:rsid w:val="00E06E5C"/>
    <w:rsid w:val="00E07C68"/>
    <w:rsid w:val="00E125CD"/>
    <w:rsid w:val="00E364D9"/>
    <w:rsid w:val="00E41A8B"/>
    <w:rsid w:val="00E459F8"/>
    <w:rsid w:val="00E6150C"/>
    <w:rsid w:val="00E90EF8"/>
    <w:rsid w:val="00E93504"/>
    <w:rsid w:val="00EA7F70"/>
    <w:rsid w:val="00EB506F"/>
    <w:rsid w:val="00ED0AB0"/>
    <w:rsid w:val="00ED12B0"/>
    <w:rsid w:val="00ED4159"/>
    <w:rsid w:val="00F11C6B"/>
    <w:rsid w:val="00F23622"/>
    <w:rsid w:val="00F36ED3"/>
    <w:rsid w:val="00F51889"/>
    <w:rsid w:val="00F666F4"/>
    <w:rsid w:val="00F8375C"/>
    <w:rsid w:val="00FA58AF"/>
    <w:rsid w:val="00FA721A"/>
    <w:rsid w:val="00FD6341"/>
    <w:rsid w:val="00FF09E6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4577"/>
    <o:shapelayout v:ext="edit">
      <o:idmap v:ext="edit" data="1"/>
    </o:shapelayout>
  </w:shapeDefaults>
  <w:decimalSymbol w:val="."/>
  <w:listSeparator w:val=","/>
  <w14:docId w14:val="1D7FA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76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776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7692"/>
  </w:style>
  <w:style w:type="paragraph" w:styleId="ListParagraph">
    <w:name w:val="List Paragraph"/>
    <w:basedOn w:val="Normal"/>
    <w:uiPriority w:val="34"/>
    <w:qFormat/>
    <w:rsid w:val="00E93504"/>
    <w:pPr>
      <w:ind w:left="720"/>
      <w:contextualSpacing/>
    </w:pPr>
  </w:style>
  <w:style w:type="paragraph" w:customStyle="1" w:styleId="TableValue">
    <w:name w:val="Table Value"/>
    <w:basedOn w:val="Normal"/>
    <w:qFormat/>
    <w:rsid w:val="002453A0"/>
    <w:pPr>
      <w:spacing w:before="60" w:after="60"/>
      <w:ind w:left="30"/>
    </w:pPr>
    <w:rPr>
      <w:rFonts w:ascii="Arial" w:eastAsiaTheme="majorEastAsia" w:hAnsi="Arial" w:cs="Arial"/>
    </w:rPr>
  </w:style>
  <w:style w:type="paragraph" w:customStyle="1" w:styleId="StyleBefore1ptAfter1pt">
    <w:name w:val="Style Before:  1 pt After:  1 pt"/>
    <w:basedOn w:val="Normal"/>
    <w:rsid w:val="002453A0"/>
    <w:pPr>
      <w:spacing w:before="20" w:after="2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C24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E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04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76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776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7692"/>
  </w:style>
  <w:style w:type="paragraph" w:styleId="ListParagraph">
    <w:name w:val="List Paragraph"/>
    <w:basedOn w:val="Normal"/>
    <w:uiPriority w:val="34"/>
    <w:qFormat/>
    <w:rsid w:val="00E93504"/>
    <w:pPr>
      <w:ind w:left="720"/>
      <w:contextualSpacing/>
    </w:pPr>
  </w:style>
  <w:style w:type="paragraph" w:customStyle="1" w:styleId="TableValue">
    <w:name w:val="Table Value"/>
    <w:basedOn w:val="Normal"/>
    <w:qFormat/>
    <w:rsid w:val="002453A0"/>
    <w:pPr>
      <w:spacing w:before="60" w:after="60"/>
      <w:ind w:left="30"/>
    </w:pPr>
    <w:rPr>
      <w:rFonts w:ascii="Arial" w:eastAsiaTheme="majorEastAsia" w:hAnsi="Arial" w:cs="Arial"/>
    </w:rPr>
  </w:style>
  <w:style w:type="paragraph" w:customStyle="1" w:styleId="StyleBefore1ptAfter1pt">
    <w:name w:val="Style Before:  1 pt After:  1 pt"/>
    <w:basedOn w:val="Normal"/>
    <w:rsid w:val="002453A0"/>
    <w:pPr>
      <w:spacing w:before="20" w:after="2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C24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E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0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Vendors</TermName>
          <TermId xmlns="http://schemas.microsoft.com/office/infopath/2007/PartnerControls">8d642574-b542-4def-814d-e530c49d96d7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BPA</_ResourceType>
    <TaxCatchAll xmlns="e22c7409-3fd3-409a-a4a6-6ab0ea51d687">
      <Value>24</Value>
    </TaxCatchAll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9E8BB7F272751140BF43342803F96962" ma:contentTypeVersion="4" ma:contentTypeDescription="BPA Documents that do not have a specific content type defined." ma:contentTypeScope="" ma:versionID="129e4d1ab82bb015354cfee31097072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ff0d5d58759ff93759dd6358d11e484f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e22c7409-3fd3-409a-a4a6-6ab0ea51d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e22c7409-3fd3-409a-a4a6-6ab0ea51d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DCEE-EB7E-420B-93B8-1AB359BF54C2}"/>
</file>

<file path=customXml/itemProps2.xml><?xml version="1.0" encoding="utf-8"?>
<ds:datastoreItem xmlns:ds="http://schemas.openxmlformats.org/officeDocument/2006/customXml" ds:itemID="{510255D5-F9B1-4699-9840-7762B36DE1AF}"/>
</file>

<file path=customXml/itemProps3.xml><?xml version="1.0" encoding="utf-8"?>
<ds:datastoreItem xmlns:ds="http://schemas.openxmlformats.org/officeDocument/2006/customXml" ds:itemID="{AA7D4392-A14A-4B94-B952-A4509DDD0608}"/>
</file>

<file path=customXml/itemProps4.xml><?xml version="1.0" encoding="utf-8"?>
<ds:datastoreItem xmlns:ds="http://schemas.openxmlformats.org/officeDocument/2006/customXml" ds:itemID="{A6A8374D-B29C-4377-B813-8DDD33C27E9E}"/>
</file>

<file path=customXml/itemProps5.xml><?xml version="1.0" encoding="utf-8"?>
<ds:datastoreItem xmlns:ds="http://schemas.openxmlformats.org/officeDocument/2006/customXml" ds:itemID="{53A2EACB-0755-424A-B931-4D78B9DEB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Contract Modification</vt:lpstr>
    </vt:vector>
  </TitlesOfParts>
  <Company>BPA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Contract Modification</dc:title>
  <dc:subject>BPA 4220.06e</dc:subject>
  <dc:creator>Cheri Baur</dc:creator>
  <dc:description/>
  <cp:lastModifiedBy>BPA User</cp:lastModifiedBy>
  <cp:revision>2</cp:revision>
  <cp:lastPrinted>1999-06-30T16:07:00Z</cp:lastPrinted>
  <dcterms:created xsi:type="dcterms:W3CDTF">2019-04-04T17:13:00Z</dcterms:created>
  <dcterms:modified xsi:type="dcterms:W3CDTF">2019-04-04T17:13:00Z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eForm</vt:lpwstr>
  </property>
  <property fmtid="{D5CDD505-2E9C-101B-9397-08002B2CF9AE}" pid="3" name="ContentTypeId">
    <vt:lpwstr>0x010100404842DB1C82EF43A906826C7ABE80A904009E8BB7F272751140BF43342803F96962</vt:lpwstr>
  </property>
  <property fmtid="{D5CDD505-2E9C-101B-9397-08002B2CF9AE}" pid="4" name="Order">
    <vt:r8>66900</vt:r8>
  </property>
  <property fmtid="{D5CDD505-2E9C-101B-9397-08002B2CF9AE}" pid="5" name="_CopySource">
    <vt:lpwstr>https://portal.bud.bpa.gov/orgs/SupplyChain/contractfiles/DocMgmt/Template Library/Contract Field Modification.docx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Tags">
    <vt:lpwstr>24;#Vendors|8d642574-b542-4def-814d-e530c49d96d7</vt:lpwstr>
  </property>
</Properties>
</file>